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F2" w:rsidRDefault="00BB77F2" w:rsidP="00BB77F2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F2" w:rsidRDefault="00BB77F2" w:rsidP="00BB77F2">
      <w:pPr>
        <w:suppressAutoHyphens/>
        <w:ind w:firstLine="720"/>
        <w:jc w:val="center"/>
        <w:rPr>
          <w:rFonts w:cs="Arial"/>
          <w:kern w:val="2"/>
        </w:rPr>
      </w:pPr>
    </w:p>
    <w:p w:rsidR="00BB77F2" w:rsidRDefault="00BB77F2" w:rsidP="00BB77F2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BB77F2" w:rsidRDefault="00BB77F2" w:rsidP="00BB77F2">
      <w:pPr>
        <w:suppressAutoHyphens/>
        <w:ind w:firstLine="720"/>
        <w:jc w:val="center"/>
        <w:rPr>
          <w:rFonts w:cs="Arial"/>
          <w:b/>
          <w:kern w:val="2"/>
        </w:rPr>
      </w:pPr>
    </w:p>
    <w:p w:rsidR="00BB77F2" w:rsidRDefault="00BB77F2" w:rsidP="00BB77F2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BB77F2" w:rsidRDefault="00BB77F2" w:rsidP="00BB77F2">
      <w:pPr>
        <w:ind w:firstLine="567"/>
        <w:jc w:val="center"/>
        <w:rPr>
          <w:b/>
        </w:rPr>
      </w:pPr>
    </w:p>
    <w:p w:rsidR="00BB77F2" w:rsidRDefault="00BB77F2" w:rsidP="00BB77F2">
      <w:pPr>
        <w:ind w:firstLine="567"/>
        <w:jc w:val="center"/>
        <w:rPr>
          <w:b/>
        </w:rPr>
      </w:pPr>
    </w:p>
    <w:p w:rsidR="00BB77F2" w:rsidRDefault="00BB77F2" w:rsidP="00BB77F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C68F5">
        <w:rPr>
          <w:b/>
          <w:sz w:val="24"/>
          <w:szCs w:val="24"/>
        </w:rPr>
        <w:t xml:space="preserve"> 21 декабря 2023 года № 1313</w:t>
      </w:r>
    </w:p>
    <w:p w:rsidR="00A574BA" w:rsidRDefault="00A574BA"/>
    <w:p w:rsidR="00BB77F2" w:rsidRDefault="00BB77F2" w:rsidP="00BB77F2">
      <w:pPr>
        <w:jc w:val="center"/>
        <w:rPr>
          <w:b/>
          <w:sz w:val="24"/>
          <w:szCs w:val="24"/>
        </w:rPr>
      </w:pPr>
    </w:p>
    <w:p w:rsidR="00BB77F2" w:rsidRDefault="00BB77F2" w:rsidP="00BB7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МО «Кировск»</w:t>
      </w:r>
    </w:p>
    <w:p w:rsidR="00BB77F2" w:rsidRDefault="00BB77F2" w:rsidP="00BB77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5A0F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10 апреля 2023 года </w:t>
      </w:r>
      <w:r w:rsidRPr="00D85A0F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427 «</w:t>
      </w:r>
      <w:r w:rsidRPr="00E006E2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D27776">
        <w:rPr>
          <w:rFonts w:ascii="Times New Roman" w:hAnsi="Times New Roman"/>
          <w:b/>
          <w:bCs/>
          <w:sz w:val="24"/>
          <w:szCs w:val="24"/>
        </w:rPr>
        <w:t xml:space="preserve">Выдача разрешения на ввод объекта в эксплуатацию, внесение изменений в разрешение </w:t>
      </w:r>
    </w:p>
    <w:p w:rsidR="00BB77F2" w:rsidRDefault="00BB77F2" w:rsidP="00BB77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7776">
        <w:rPr>
          <w:rFonts w:ascii="Times New Roman" w:hAnsi="Times New Roman"/>
          <w:b/>
          <w:bCs/>
          <w:sz w:val="24"/>
          <w:szCs w:val="24"/>
        </w:rPr>
        <w:t>на ввод объекта в эксплуатацию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BB77F2" w:rsidRDefault="00BB77F2" w:rsidP="00BB77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7F2" w:rsidRDefault="00BB77F2" w:rsidP="00BB77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7F2" w:rsidRDefault="00BB77F2" w:rsidP="00BB77F2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FF338B">
        <w:rPr>
          <w:rFonts w:ascii="Times New Roman" w:hAnsi="Times New Roman"/>
          <w:bCs/>
          <w:sz w:val="28"/>
          <w:szCs w:val="28"/>
        </w:rPr>
        <w:t>услуг»</w:t>
      </w:r>
      <w:r>
        <w:rPr>
          <w:rFonts w:ascii="Times New Roman" w:hAnsi="Times New Roman"/>
          <w:bCs/>
          <w:sz w:val="28"/>
          <w:szCs w:val="28"/>
        </w:rPr>
        <w:t>,</w:t>
      </w:r>
      <w:r w:rsidRPr="00E006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с целью приведения в соответствие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методически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BB77F2">
        <w:rPr>
          <w:rFonts w:ascii="Times New Roman" w:hAnsi="Times New Roman"/>
          <w:bCs/>
          <w:sz w:val="28"/>
          <w:szCs w:val="28"/>
        </w:rPr>
        <w:t xml:space="preserve"> рекоменда</w:t>
      </w:r>
      <w:r>
        <w:rPr>
          <w:rFonts w:ascii="Times New Roman" w:hAnsi="Times New Roman"/>
          <w:bCs/>
          <w:sz w:val="28"/>
          <w:szCs w:val="28"/>
        </w:rPr>
        <w:t xml:space="preserve">циями по разработке административного регламента по предоставлению </w:t>
      </w:r>
      <w:r w:rsidRPr="00BB77F2">
        <w:rPr>
          <w:rFonts w:ascii="Times New Roman" w:hAnsi="Times New Roman"/>
          <w:bCs/>
          <w:sz w:val="28"/>
          <w:szCs w:val="28"/>
        </w:rPr>
        <w:t>на территории ОМСУ муниципальной услуги</w:t>
      </w:r>
      <w:r>
        <w:rPr>
          <w:rFonts w:ascii="Times New Roman" w:hAnsi="Times New Roman"/>
          <w:bCs/>
          <w:sz w:val="28"/>
          <w:szCs w:val="28"/>
        </w:rPr>
        <w:t>:</w:t>
      </w:r>
      <w:r w:rsidRPr="00BB77F2">
        <w:rPr>
          <w:rFonts w:ascii="Times New Roman" w:hAnsi="Times New Roman"/>
          <w:bCs/>
          <w:sz w:val="28"/>
          <w:szCs w:val="28"/>
        </w:rPr>
        <w:t xml:space="preserve"> «Выдача разрешения на ввод объекта в эксплуатацию, внесение изменений в разрешение на ввод объекта в эксплуатацию»</w:t>
      </w:r>
      <w:r>
        <w:rPr>
          <w:rFonts w:ascii="Times New Roman" w:hAnsi="Times New Roman"/>
          <w:bCs/>
          <w:sz w:val="28"/>
          <w:szCs w:val="28"/>
        </w:rPr>
        <w:t>, одобренны</w:t>
      </w:r>
      <w:r w:rsidR="00591420">
        <w:rPr>
          <w:rFonts w:ascii="Times New Roman" w:hAnsi="Times New Roman"/>
          <w:bCs/>
          <w:sz w:val="28"/>
          <w:szCs w:val="28"/>
        </w:rPr>
        <w:t>ми</w:t>
      </w:r>
      <w:r>
        <w:rPr>
          <w:rFonts w:ascii="Times New Roman" w:hAnsi="Times New Roman"/>
          <w:bCs/>
          <w:sz w:val="28"/>
          <w:szCs w:val="28"/>
        </w:rPr>
        <w:t xml:space="preserve"> п.6.2. </w:t>
      </w:r>
      <w:r w:rsidRPr="00BB77F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B77F2">
        <w:rPr>
          <w:sz w:val="28"/>
          <w:szCs w:val="28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8"/>
          <w:szCs w:val="28"/>
        </w:rPr>
        <w:t xml:space="preserve"> от 15.12.2023 года </w:t>
      </w:r>
      <w:r w:rsidRPr="00BB77F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03.1.1.-14-343/2023, </w:t>
      </w:r>
      <w:proofErr w:type="spellStart"/>
      <w:proofErr w:type="gramStart"/>
      <w:r w:rsidR="00591420" w:rsidRPr="00591420">
        <w:rPr>
          <w:b/>
          <w:sz w:val="28"/>
          <w:szCs w:val="28"/>
        </w:rPr>
        <w:t>п</w:t>
      </w:r>
      <w:proofErr w:type="spellEnd"/>
      <w:proofErr w:type="gramEnd"/>
      <w:r w:rsidR="00591420" w:rsidRPr="00591420">
        <w:rPr>
          <w:b/>
          <w:sz w:val="28"/>
          <w:szCs w:val="28"/>
        </w:rPr>
        <w:t xml:space="preserve"> о с т а </w:t>
      </w:r>
      <w:proofErr w:type="spellStart"/>
      <w:r w:rsidR="00591420" w:rsidRPr="00591420">
        <w:rPr>
          <w:b/>
          <w:sz w:val="28"/>
          <w:szCs w:val="28"/>
        </w:rPr>
        <w:t>н</w:t>
      </w:r>
      <w:proofErr w:type="spellEnd"/>
      <w:r w:rsidR="00591420" w:rsidRPr="00591420">
        <w:rPr>
          <w:b/>
          <w:sz w:val="28"/>
          <w:szCs w:val="28"/>
        </w:rPr>
        <w:t xml:space="preserve"> о в л я е т:</w:t>
      </w:r>
    </w:p>
    <w:p w:rsidR="00591420" w:rsidRDefault="00591420" w:rsidP="005914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42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изменения </w:t>
      </w:r>
      <w:r w:rsidRPr="00591420">
        <w:rPr>
          <w:sz w:val="28"/>
          <w:szCs w:val="28"/>
        </w:rPr>
        <w:t>в постановление администрации МО «Кировск»</w:t>
      </w:r>
      <w:r>
        <w:rPr>
          <w:sz w:val="28"/>
          <w:szCs w:val="28"/>
        </w:rPr>
        <w:t xml:space="preserve"> </w:t>
      </w:r>
      <w:r w:rsidRPr="00591420">
        <w:rPr>
          <w:rFonts w:ascii="Times New Roman" w:hAnsi="Times New Roman"/>
          <w:sz w:val="28"/>
          <w:szCs w:val="28"/>
        </w:rPr>
        <w:t>от 10 апреля 2023 года № 427 «Об утверждении административного регламента предоставления муниципальной услуги «</w:t>
      </w:r>
      <w:r w:rsidRPr="00591420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эксплуатацию, внесение изменений в разрешение на ввод объекта в эксплуатацию»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Постановление):</w:t>
      </w:r>
    </w:p>
    <w:p w:rsidR="00591420" w:rsidRDefault="00591420" w:rsidP="005914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абзац 2 пункта 1.2 приложения к Постановлению после слов «юридические лица» дополнить словами </w:t>
      </w:r>
      <w:r w:rsidRPr="00591420">
        <w:rPr>
          <w:rFonts w:ascii="Times New Roman" w:hAnsi="Times New Roman"/>
          <w:bCs/>
          <w:sz w:val="28"/>
          <w:szCs w:val="28"/>
        </w:rPr>
        <w:t>«</w:t>
      </w:r>
      <w:r w:rsidRPr="0059142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91420" w:rsidRDefault="00591420" w:rsidP="005914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п.2.2.1 </w:t>
      </w:r>
      <w:r w:rsidR="00B30C2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слова «</w:t>
      </w:r>
      <w:r w:rsidRPr="003A528B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6">
        <w:r w:rsidRPr="003A528B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3A528B"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 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4E4376">
        <w:rPr>
          <w:rFonts w:ascii="Times New Roman" w:hAnsi="Times New Roman"/>
          <w:sz w:val="28"/>
          <w:szCs w:val="28"/>
        </w:rPr>
        <w:t>указанных</w:t>
      </w:r>
      <w:r w:rsidRPr="00CE7F7B">
        <w:rPr>
          <w:sz w:val="28"/>
          <w:szCs w:val="28"/>
        </w:rPr>
        <w:t xml:space="preserve"> </w:t>
      </w:r>
      <w:r w:rsidRPr="00591420">
        <w:rPr>
          <w:rFonts w:ascii="Times New Roman" w:hAnsi="Times New Roman"/>
          <w:sz w:val="28"/>
          <w:szCs w:val="28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591420" w:rsidRDefault="00B30C27" w:rsidP="005914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1.3. пункт 5.3. </w:t>
      </w:r>
      <w:r>
        <w:rPr>
          <w:rFonts w:ascii="Times New Roman" w:hAnsi="Times New Roman"/>
          <w:sz w:val="28"/>
          <w:szCs w:val="28"/>
        </w:rPr>
        <w:t>приложения к Постановлению изложить в следующей редакции:</w:t>
      </w:r>
    </w:p>
    <w:p w:rsidR="00B30C27" w:rsidRDefault="00B30C27" w:rsidP="00B30C2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528B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>, предоставляющую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</w:t>
      </w:r>
      <w:r w:rsidRPr="00B30C27">
        <w:rPr>
          <w:rFonts w:ascii="Times New Roman" w:hAnsi="Times New Roman"/>
          <w:sz w:val="28"/>
          <w:szCs w:val="28"/>
        </w:rPr>
        <w:t xml:space="preserve">"). </w:t>
      </w:r>
      <w:r w:rsidRPr="00B30C2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33E27">
        <w:rPr>
          <w:sz w:val="28"/>
          <w:szCs w:val="28"/>
        </w:rPr>
        <w:t xml:space="preserve"> </w:t>
      </w:r>
      <w:r w:rsidRPr="003A528B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B30C27" w:rsidRPr="00B30C27" w:rsidRDefault="00B30C27" w:rsidP="00B30C2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C27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B30C27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B30C2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B30C27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</w:t>
      </w:r>
      <w:hyperlink r:id="rId8" w:history="1">
        <w:r w:rsidRPr="00B30C2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30C27">
        <w:rPr>
          <w:rFonts w:ascii="Times New Roman" w:hAnsi="Times New Roman"/>
          <w:sz w:val="28"/>
          <w:szCs w:val="28"/>
        </w:rPr>
        <w:t xml:space="preserve"> Российской Федерации, в антимонопольный орган.</w:t>
      </w:r>
    </w:p>
    <w:p w:rsidR="00B30C27" w:rsidRDefault="00B30C27" w:rsidP="00B30C2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A528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 xml:space="preserve">, предоставляющей муниципальную услугу, должностного лица Администрации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 xml:space="preserve"> предоставляющей муниципальную услугу, муниципального служащего, </w:t>
      </w:r>
      <w:r>
        <w:rPr>
          <w:rFonts w:ascii="Times New Roman" w:hAnsi="Times New Roman"/>
          <w:sz w:val="28"/>
          <w:szCs w:val="28"/>
        </w:rPr>
        <w:t>г</w:t>
      </w:r>
      <w:r w:rsidRPr="003A528B">
        <w:rPr>
          <w:rFonts w:ascii="Times New Roman" w:hAnsi="Times New Roman"/>
          <w:sz w:val="28"/>
          <w:szCs w:val="28"/>
        </w:rPr>
        <w:t xml:space="preserve">лаву Администрации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 xml:space="preserve">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>, предоставляющей муниципальную услугу, ЕПГУ либо ПГУ ЛО, а также может быть принята при</w:t>
      </w:r>
      <w:proofErr w:type="gramEnd"/>
      <w:r w:rsidRPr="003A528B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3A528B">
        <w:rPr>
          <w:rFonts w:ascii="Times New Roman" w:hAnsi="Times New Roman"/>
          <w:sz w:val="28"/>
          <w:szCs w:val="28"/>
        </w:rPr>
        <w:t>приеме</w:t>
      </w:r>
      <w:proofErr w:type="gramEnd"/>
      <w:r w:rsidRPr="003A528B">
        <w:rPr>
          <w:rFonts w:ascii="Times New Roman" w:hAnsi="Times New Roman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</w:t>
      </w:r>
      <w:proofErr w:type="gramStart"/>
      <w:r w:rsidRPr="003A5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30C27" w:rsidRDefault="00B30C27" w:rsidP="00B30C27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</w:t>
      </w:r>
      <w:r w:rsidR="00024214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1</w:t>
      </w:r>
      <w:r w:rsidR="00024214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 слова</w:t>
      </w:r>
    </w:p>
    <w:p w:rsidR="00B30C27" w:rsidRPr="00B30C27" w:rsidRDefault="00B30C27" w:rsidP="00B30C2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30C27">
        <w:rPr>
          <w:rFonts w:ascii="Times New Roman" w:hAnsi="Times New Roman"/>
          <w:sz w:val="28"/>
          <w:szCs w:val="28"/>
        </w:rPr>
        <w:t xml:space="preserve">Настоящим  подтверждаю свое согласие на обработку моих персональных данных,  предусмотренную  </w:t>
      </w:r>
      <w:hyperlink r:id="rId9">
        <w:r w:rsidRPr="00B30C27">
          <w:rPr>
            <w:rFonts w:ascii="Times New Roman" w:hAnsi="Times New Roman"/>
            <w:sz w:val="28"/>
            <w:szCs w:val="28"/>
          </w:rPr>
          <w:t>частью 3 статьи 3</w:t>
        </w:r>
      </w:hyperlink>
      <w:r w:rsidRPr="00B30C27">
        <w:rPr>
          <w:rFonts w:ascii="Times New Roman" w:hAnsi="Times New Roman"/>
          <w:sz w:val="28"/>
          <w:szCs w:val="28"/>
        </w:rPr>
        <w:t xml:space="preserve"> Федерального </w:t>
      </w:r>
      <w:r w:rsidRPr="00B30C27">
        <w:rPr>
          <w:rFonts w:ascii="Times New Roman" w:hAnsi="Times New Roman"/>
          <w:sz w:val="28"/>
          <w:szCs w:val="28"/>
        </w:rPr>
        <w:lastRenderedPageBreak/>
        <w:t xml:space="preserve">закона от 27 июля 2006 г. № 152-ФЗ "О персональных данных", в целях предоставления Администрацией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B30C27">
        <w:rPr>
          <w:rFonts w:ascii="Times New Roman" w:hAnsi="Times New Roman"/>
          <w:sz w:val="28"/>
          <w:szCs w:val="28"/>
        </w:rPr>
        <w:t xml:space="preserve"> муниципальной услуги по выдаче разрешения на ввод объекта в эксплуатацию в соответствии с Федеральным </w:t>
      </w:r>
      <w:hyperlink r:id="rId10">
        <w:r w:rsidRPr="00B30C27">
          <w:rPr>
            <w:rFonts w:ascii="Times New Roman" w:hAnsi="Times New Roman"/>
            <w:sz w:val="28"/>
            <w:szCs w:val="28"/>
          </w:rPr>
          <w:t>законом</w:t>
        </w:r>
      </w:hyperlink>
      <w:r w:rsidRPr="00B30C27">
        <w:rPr>
          <w:rFonts w:ascii="Times New Roman" w:hAnsi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 и</w:t>
      </w:r>
      <w:proofErr w:type="gramEnd"/>
      <w:r w:rsidRPr="00B30C27">
        <w:rPr>
          <w:rFonts w:ascii="Times New Roman" w:hAnsi="Times New Roman"/>
          <w:sz w:val="28"/>
          <w:szCs w:val="28"/>
        </w:rPr>
        <w:t xml:space="preserve"> обеспечения предоставления такой услуги.</w:t>
      </w:r>
    </w:p>
    <w:p w:rsidR="00B30C27" w:rsidRDefault="00B30C27" w:rsidP="00B30C2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C27">
        <w:rPr>
          <w:rFonts w:ascii="Times New Roman" w:hAnsi="Times New Roman"/>
          <w:sz w:val="28"/>
          <w:szCs w:val="28"/>
        </w:rPr>
        <w:t xml:space="preserve">Мне  известно, что в случае отзыва согласия на обработку персональных данных Администрация МО </w:t>
      </w:r>
      <w:r w:rsidR="00024214">
        <w:rPr>
          <w:rFonts w:ascii="Times New Roman" w:hAnsi="Times New Roman"/>
          <w:sz w:val="28"/>
          <w:szCs w:val="28"/>
        </w:rPr>
        <w:t>«Кировск»</w:t>
      </w:r>
      <w:r w:rsidRPr="00B30C27">
        <w:rPr>
          <w:rFonts w:ascii="Times New Roman" w:hAnsi="Times New Roman"/>
          <w:sz w:val="28"/>
          <w:szCs w:val="28"/>
        </w:rPr>
        <w:t xml:space="preserve"> вправе продолжить обработку персональных данных  без  моего  согласия  в соответствии с </w:t>
      </w:r>
      <w:hyperlink r:id="rId11">
        <w:r w:rsidRPr="00B30C27">
          <w:rPr>
            <w:rFonts w:ascii="Times New Roman" w:hAnsi="Times New Roman"/>
            <w:sz w:val="28"/>
            <w:szCs w:val="28"/>
          </w:rPr>
          <w:t>частью 2 статьи 9</w:t>
        </w:r>
      </w:hyperlink>
      <w:r w:rsidRPr="00B30C27">
        <w:rPr>
          <w:rFonts w:ascii="Times New Roman" w:hAnsi="Times New Roman"/>
          <w:sz w:val="28"/>
          <w:szCs w:val="28"/>
        </w:rPr>
        <w:t xml:space="preserve">, </w:t>
      </w:r>
      <w:hyperlink r:id="rId12">
        <w:r w:rsidRPr="00B30C27">
          <w:rPr>
            <w:rFonts w:ascii="Times New Roman" w:hAnsi="Times New Roman"/>
            <w:sz w:val="28"/>
            <w:szCs w:val="28"/>
          </w:rPr>
          <w:t>пунктом 4</w:t>
        </w:r>
      </w:hyperlink>
      <w:r w:rsidRPr="00B30C27">
        <w:rPr>
          <w:rFonts w:ascii="Times New Roman" w:hAnsi="Times New Roman"/>
          <w:sz w:val="28"/>
          <w:szCs w:val="28"/>
        </w:rPr>
        <w:t xml:space="preserve"> части 1 статьи 6 Федерального закона от 27 июля 2006 г. № 152-ФЗ "О </w:t>
      </w:r>
      <w:r w:rsidR="00024214">
        <w:rPr>
          <w:rFonts w:ascii="Times New Roman" w:hAnsi="Times New Roman"/>
          <w:sz w:val="28"/>
          <w:szCs w:val="28"/>
        </w:rPr>
        <w:t>персональных данных"» – исключить.</w:t>
      </w:r>
    </w:p>
    <w:p w:rsidR="00024214" w:rsidRPr="00D27776" w:rsidRDefault="00024214" w:rsidP="000242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777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МО</w:t>
      </w:r>
      <w:r w:rsidRPr="00D27776">
        <w:rPr>
          <w:rFonts w:ascii="Times New Roman" w:hAnsi="Times New Roman"/>
          <w:sz w:val="28"/>
          <w:szCs w:val="28"/>
        </w:rPr>
        <w:t xml:space="preserve"> «Кировск».</w:t>
      </w:r>
    </w:p>
    <w:p w:rsidR="00024214" w:rsidRDefault="00024214" w:rsidP="00024214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024214" w:rsidRDefault="00024214" w:rsidP="00024214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024214" w:rsidRDefault="00024214" w:rsidP="00024214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024214" w:rsidRPr="00E006E2" w:rsidRDefault="00024214" w:rsidP="0002421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006E2">
        <w:rPr>
          <w:rFonts w:ascii="Times New Roman" w:hAnsi="Times New Roman"/>
          <w:sz w:val="28"/>
          <w:szCs w:val="28"/>
        </w:rPr>
        <w:t>Глава администраци</w:t>
      </w:r>
      <w:r>
        <w:rPr>
          <w:rFonts w:ascii="Times New Roman" w:hAnsi="Times New Roman"/>
          <w:sz w:val="28"/>
          <w:szCs w:val="28"/>
        </w:rPr>
        <w:t xml:space="preserve">и                   </w:t>
      </w:r>
      <w:r w:rsidRPr="00E006E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06E2">
        <w:rPr>
          <w:rFonts w:ascii="Times New Roman" w:hAnsi="Times New Roman"/>
          <w:sz w:val="28"/>
          <w:szCs w:val="28"/>
        </w:rPr>
        <w:t>О.Н.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6E2">
        <w:rPr>
          <w:rFonts w:ascii="Times New Roman" w:hAnsi="Times New Roman"/>
          <w:sz w:val="28"/>
          <w:szCs w:val="28"/>
        </w:rPr>
        <w:t>Кротова</w:t>
      </w:r>
    </w:p>
    <w:p w:rsidR="00024214" w:rsidRDefault="00024214" w:rsidP="00024214">
      <w:pPr>
        <w:pStyle w:val="a7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</w:p>
    <w:p w:rsidR="00024214" w:rsidRPr="004E57D6" w:rsidRDefault="00024214" w:rsidP="00024214">
      <w:pPr>
        <w:pStyle w:val="a7"/>
        <w:shd w:val="clear" w:color="auto" w:fill="FFFFFF"/>
        <w:jc w:val="both"/>
        <w:rPr>
          <w:rFonts w:cs="Arial"/>
          <w:sz w:val="22"/>
          <w:szCs w:val="28"/>
        </w:rPr>
      </w:pPr>
      <w:r w:rsidRPr="004E57D6">
        <w:rPr>
          <w:rFonts w:cs="Arial"/>
          <w:sz w:val="22"/>
          <w:szCs w:val="28"/>
        </w:rPr>
        <w:t xml:space="preserve">Разослано: дело, </w:t>
      </w:r>
      <w:r>
        <w:rPr>
          <w:rFonts w:cs="Arial"/>
          <w:sz w:val="22"/>
          <w:szCs w:val="28"/>
        </w:rPr>
        <w:t xml:space="preserve">ННГ, регистр, </w:t>
      </w:r>
      <w:proofErr w:type="spellStart"/>
      <w:r w:rsidRPr="004E57D6">
        <w:rPr>
          <w:rFonts w:cs="Arial"/>
          <w:sz w:val="22"/>
          <w:szCs w:val="28"/>
        </w:rPr>
        <w:t>ОГиЗО</w:t>
      </w:r>
      <w:proofErr w:type="spellEnd"/>
    </w:p>
    <w:p w:rsidR="00024214" w:rsidRPr="00B30C27" w:rsidRDefault="00024214" w:rsidP="00B30C2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C27" w:rsidRPr="003A528B" w:rsidRDefault="00B30C27" w:rsidP="00B30C27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30C27" w:rsidRPr="00591420" w:rsidRDefault="00B30C27" w:rsidP="005914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420" w:rsidRPr="00591420" w:rsidRDefault="00591420" w:rsidP="00BB77F2">
      <w:pPr>
        <w:ind w:firstLine="709"/>
        <w:jc w:val="both"/>
        <w:rPr>
          <w:sz w:val="28"/>
          <w:szCs w:val="28"/>
        </w:rPr>
      </w:pPr>
    </w:p>
    <w:p w:rsidR="00BB77F2" w:rsidRPr="00591420" w:rsidRDefault="00BB77F2" w:rsidP="00BB77F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77F2" w:rsidRPr="00BB77F2" w:rsidRDefault="00BB77F2" w:rsidP="00BB77F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B77F2" w:rsidRPr="00BB77F2" w:rsidRDefault="00BB77F2" w:rsidP="00BB77F2">
      <w:pPr>
        <w:jc w:val="center"/>
        <w:rPr>
          <w:b/>
          <w:sz w:val="24"/>
          <w:szCs w:val="24"/>
        </w:rPr>
      </w:pPr>
    </w:p>
    <w:sectPr w:rsidR="00BB77F2" w:rsidRPr="00BB77F2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B77F2"/>
    <w:rsid w:val="00024214"/>
    <w:rsid w:val="0003251F"/>
    <w:rsid w:val="00591420"/>
    <w:rsid w:val="005B7529"/>
    <w:rsid w:val="00A574BA"/>
    <w:rsid w:val="00AC68F5"/>
    <w:rsid w:val="00B30C27"/>
    <w:rsid w:val="00BB77F2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B7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30C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30C27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rsid w:val="00024214"/>
    <w:pPr>
      <w:suppressAutoHyphens/>
      <w:overflowPunct/>
      <w:autoSpaceDE/>
      <w:autoSpaceDN/>
      <w:adjustRightInd/>
      <w:spacing w:before="120" w:after="120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252545A983F0E8C631B3DBF9CE42EAED0EEA3EF66D152282D63982C9FB4D6B9D3F1ECCAB35ECC63168C92989FB6AF573E00744FR9f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3252545A983F0E8C631B3DBF9CE42EA9DCE7A4E468D152282D63982C9FB4D6B9D3F1EBC3B05D9934598DCEDDC9A5AF553E0375539AE71BR0f8G" TargetMode="External"/><Relationship Id="rId12" Type="http://schemas.openxmlformats.org/officeDocument/2006/relationships/hyperlink" Target="consultantplus://offline/ref=CE2FCC097EA85A5CFEA6E4DEEB1FD0CFB0C3F857A073ABDE5F51B623588C950FF12AD594922D2C85FD61A734670834FC799F6A1460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1" Type="http://schemas.openxmlformats.org/officeDocument/2006/relationships/hyperlink" Target="consultantplus://offline/ref=CE2FCC097EA85A5CFEA6E4DEEB1FD0CFB0C3F857A073ABDE5F51B623588C950FF12AD59399797FC9A867F3633D5D30E27D81684B1BB8DCA51560Q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E2FCC097EA85A5CFEA6E4DEEB1FD0CFB0C1FC57A676ABDE5F51B623588C950FE32A8D9F997F63C1A172A5327B106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FCC097EA85A5CFEA6E4DEEB1FD0CFB0C3F857A073ABDE5F51B623588C950FF12AD59399797FC2A167F3633D5D30E27D81684B1BB8DCA5156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F78A-C778-44DF-987E-67DBFC32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2023-12-21T13:11:00Z</dcterms:created>
  <dcterms:modified xsi:type="dcterms:W3CDTF">2023-12-21T13:11:00Z</dcterms:modified>
</cp:coreProperties>
</file>