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0" w:rsidRPr="00A138B4" w:rsidRDefault="00841240" w:rsidP="0084124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A138B4">
        <w:rPr>
          <w:rFonts w:ascii="Times New Roman CYR" w:eastAsia="Times New Roman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40" w:rsidRPr="00A138B4" w:rsidRDefault="00841240" w:rsidP="0084124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841240" w:rsidRPr="00A138B4" w:rsidRDefault="00841240" w:rsidP="0084124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A138B4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A138B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841240" w:rsidRPr="00A138B4" w:rsidRDefault="00841240" w:rsidP="0084124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841240" w:rsidRPr="00A138B4" w:rsidRDefault="00841240" w:rsidP="0084124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A138B4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A138B4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841240" w:rsidRPr="00A138B4" w:rsidRDefault="00841240" w:rsidP="008412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841240" w:rsidRPr="00517F63" w:rsidRDefault="00517F63" w:rsidP="008412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517F63">
        <w:rPr>
          <w:rFonts w:ascii="Times New Roman CYR" w:eastAsia="Times New Roman" w:hAnsi="Times New Roman CYR" w:cs="Times New Roman"/>
          <w:b/>
          <w:sz w:val="24"/>
          <w:szCs w:val="24"/>
        </w:rPr>
        <w:t>о</w:t>
      </w:r>
      <w:r w:rsidR="00EC721B" w:rsidRPr="00517F63">
        <w:rPr>
          <w:rFonts w:ascii="Times New Roman CYR" w:eastAsia="Times New Roman" w:hAnsi="Times New Roman CYR" w:cs="Times New Roman"/>
          <w:b/>
          <w:sz w:val="24"/>
          <w:szCs w:val="24"/>
        </w:rPr>
        <w:t>т</w:t>
      </w:r>
      <w:r w:rsidRPr="00517F63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27 октября 2023 года </w:t>
      </w:r>
      <w:r w:rsidR="00EC721B" w:rsidRPr="00517F63">
        <w:rPr>
          <w:rFonts w:ascii="Times New Roman CYR" w:eastAsia="Times New Roman" w:hAnsi="Times New Roman CYR" w:cs="Times New Roman"/>
          <w:b/>
          <w:sz w:val="24"/>
          <w:szCs w:val="24"/>
        </w:rPr>
        <w:t>№</w:t>
      </w:r>
      <w:r w:rsidRPr="00517F63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1106</w:t>
      </w:r>
    </w:p>
    <w:p w:rsidR="00841240" w:rsidRDefault="00841240" w:rsidP="008412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</w:rPr>
      </w:pPr>
    </w:p>
    <w:p w:rsidR="00A46F9E" w:rsidRDefault="00A46F9E" w:rsidP="00841240">
      <w:pPr>
        <w:pStyle w:val="ConsPlusTitle"/>
        <w:jc w:val="center"/>
      </w:pPr>
    </w:p>
    <w:p w:rsidR="00920398" w:rsidRPr="00A46F9E" w:rsidRDefault="00920398" w:rsidP="00920398">
      <w:pPr>
        <w:pStyle w:val="ConsPlusTitle"/>
        <w:jc w:val="center"/>
        <w:rPr>
          <w:rFonts w:ascii="Times New Roman" w:hAnsi="Times New Roman" w:cs="Times New Roman"/>
        </w:rPr>
      </w:pPr>
      <w:r w:rsidRPr="00A46F9E">
        <w:rPr>
          <w:rFonts w:ascii="Times New Roman" w:hAnsi="Times New Roman" w:cs="Times New Roman"/>
        </w:rPr>
        <w:t>О</w:t>
      </w:r>
      <w:r w:rsidR="00841240" w:rsidRPr="00A46F9E">
        <w:rPr>
          <w:rFonts w:ascii="Times New Roman" w:hAnsi="Times New Roman" w:cs="Times New Roman"/>
        </w:rPr>
        <w:t>б</w:t>
      </w:r>
      <w:r w:rsidRPr="00A46F9E">
        <w:rPr>
          <w:rFonts w:ascii="Times New Roman" w:hAnsi="Times New Roman" w:cs="Times New Roman"/>
        </w:rPr>
        <w:t xml:space="preserve"> </w:t>
      </w:r>
      <w:r w:rsidR="00841240" w:rsidRPr="00A46F9E">
        <w:rPr>
          <w:rFonts w:ascii="Times New Roman" w:hAnsi="Times New Roman" w:cs="Times New Roman"/>
        </w:rPr>
        <w:t>утверждении</w:t>
      </w:r>
      <w:r w:rsidRPr="00A46F9E">
        <w:rPr>
          <w:rFonts w:ascii="Times New Roman" w:hAnsi="Times New Roman" w:cs="Times New Roman"/>
        </w:rPr>
        <w:t xml:space="preserve"> </w:t>
      </w:r>
      <w:r w:rsidR="00EC721B">
        <w:rPr>
          <w:rFonts w:ascii="Times New Roman" w:hAnsi="Times New Roman" w:cs="Times New Roman"/>
        </w:rPr>
        <w:t>П</w:t>
      </w:r>
      <w:r w:rsidR="00841240" w:rsidRPr="00A46F9E">
        <w:rPr>
          <w:rFonts w:ascii="Times New Roman" w:hAnsi="Times New Roman" w:cs="Times New Roman"/>
        </w:rPr>
        <w:t>орядка проведения</w:t>
      </w:r>
      <w:r w:rsidR="00E065AF" w:rsidRPr="00A46F9E">
        <w:rPr>
          <w:rFonts w:ascii="Times New Roman" w:hAnsi="Times New Roman" w:cs="Times New Roman"/>
        </w:rPr>
        <w:t xml:space="preserve"> </w:t>
      </w:r>
      <w:r w:rsidR="00841240" w:rsidRPr="00A46F9E">
        <w:rPr>
          <w:rFonts w:ascii="Times New Roman" w:hAnsi="Times New Roman" w:cs="Times New Roman"/>
        </w:rPr>
        <w:t>инвентаризации земельных</w:t>
      </w:r>
      <w:r w:rsidR="00E065AF" w:rsidRPr="00A46F9E">
        <w:rPr>
          <w:rFonts w:ascii="Times New Roman" w:hAnsi="Times New Roman" w:cs="Times New Roman"/>
        </w:rPr>
        <w:t xml:space="preserve"> </w:t>
      </w:r>
      <w:r w:rsidR="00841240" w:rsidRPr="00A46F9E">
        <w:rPr>
          <w:rFonts w:ascii="Times New Roman" w:hAnsi="Times New Roman" w:cs="Times New Roman"/>
        </w:rPr>
        <w:t>участков и мест захоронения</w:t>
      </w:r>
      <w:r w:rsidR="00E065AF" w:rsidRPr="00A46F9E">
        <w:rPr>
          <w:rFonts w:ascii="Times New Roman" w:hAnsi="Times New Roman" w:cs="Times New Roman"/>
        </w:rPr>
        <w:t xml:space="preserve"> </w:t>
      </w:r>
      <w:r w:rsidR="00841240" w:rsidRPr="00A46F9E">
        <w:rPr>
          <w:rFonts w:ascii="Times New Roman" w:hAnsi="Times New Roman" w:cs="Times New Roman"/>
        </w:rPr>
        <w:t>на кладбищах Кировского городского поселения Кировского муниципального района Ленинградской области</w:t>
      </w:r>
    </w:p>
    <w:p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EC721B" w:rsidRDefault="00E065AF" w:rsidP="007A26F8">
      <w:pPr>
        <w:pStyle w:val="ConsPlusNormal"/>
        <w:ind w:firstLine="709"/>
        <w:jc w:val="both"/>
        <w:rPr>
          <w:b/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Уставом </w:t>
      </w:r>
      <w:r w:rsidR="00841240" w:rsidRPr="00841240">
        <w:rPr>
          <w:rFonts w:eastAsia="Times New Roman"/>
          <w:bCs/>
          <w:sz w:val="28"/>
          <w:szCs w:val="28"/>
        </w:rPr>
        <w:t>Кировского городского поселения Кировского муниципального района Ленинградской области</w:t>
      </w:r>
      <w:r w:rsidR="00841240">
        <w:rPr>
          <w:sz w:val="28"/>
          <w:szCs w:val="28"/>
        </w:rPr>
        <w:t xml:space="preserve"> (далее – МО «Кировск»)</w:t>
      </w:r>
      <w:r w:rsidR="007A26F8" w:rsidRPr="00BA2BD7">
        <w:rPr>
          <w:sz w:val="28"/>
          <w:szCs w:val="28"/>
        </w:rPr>
        <w:t xml:space="preserve">, </w:t>
      </w:r>
      <w:r w:rsidR="00EC721B">
        <w:rPr>
          <w:sz w:val="28"/>
          <w:szCs w:val="28"/>
        </w:rPr>
        <w:t xml:space="preserve">принятым решением совета депутатов от 25.08.2022 года № 19, </w:t>
      </w:r>
      <w:proofErr w:type="spellStart"/>
      <w:proofErr w:type="gramStart"/>
      <w:r w:rsidR="007A26F8" w:rsidRPr="00EC721B">
        <w:rPr>
          <w:b/>
          <w:sz w:val="28"/>
          <w:szCs w:val="28"/>
        </w:rPr>
        <w:t>п</w:t>
      </w:r>
      <w:proofErr w:type="spellEnd"/>
      <w:proofErr w:type="gramEnd"/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о</w:t>
      </w:r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с</w:t>
      </w:r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т</w:t>
      </w:r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а</w:t>
      </w:r>
      <w:r w:rsidR="00EC721B" w:rsidRPr="00EC721B">
        <w:rPr>
          <w:b/>
          <w:sz w:val="28"/>
          <w:szCs w:val="28"/>
        </w:rPr>
        <w:t xml:space="preserve"> </w:t>
      </w:r>
      <w:proofErr w:type="spellStart"/>
      <w:r w:rsidR="007A26F8" w:rsidRPr="00EC721B">
        <w:rPr>
          <w:b/>
          <w:sz w:val="28"/>
          <w:szCs w:val="28"/>
        </w:rPr>
        <w:t>н</w:t>
      </w:r>
      <w:proofErr w:type="spellEnd"/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о</w:t>
      </w:r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в</w:t>
      </w:r>
      <w:r w:rsidR="00EC721B" w:rsidRPr="00EC721B">
        <w:rPr>
          <w:b/>
          <w:sz w:val="28"/>
          <w:szCs w:val="28"/>
        </w:rPr>
        <w:t xml:space="preserve"> </w:t>
      </w:r>
      <w:proofErr w:type="gramStart"/>
      <w:r w:rsidR="007A26F8" w:rsidRPr="00EC721B">
        <w:rPr>
          <w:b/>
          <w:sz w:val="28"/>
          <w:szCs w:val="28"/>
        </w:rPr>
        <w:t>л</w:t>
      </w:r>
      <w:proofErr w:type="gramEnd"/>
      <w:r w:rsidR="00EC721B" w:rsidRPr="00EC721B">
        <w:rPr>
          <w:b/>
          <w:sz w:val="28"/>
          <w:szCs w:val="28"/>
        </w:rPr>
        <w:t xml:space="preserve"> </w:t>
      </w:r>
      <w:r w:rsidR="007A26F8" w:rsidRPr="00EC721B">
        <w:rPr>
          <w:b/>
          <w:sz w:val="28"/>
          <w:szCs w:val="28"/>
        </w:rPr>
        <w:t>я</w:t>
      </w:r>
      <w:r w:rsidR="00EC721B" w:rsidRPr="00EC721B">
        <w:rPr>
          <w:b/>
          <w:sz w:val="28"/>
          <w:szCs w:val="28"/>
        </w:rPr>
        <w:t xml:space="preserve"> </w:t>
      </w:r>
      <w:r w:rsidRPr="00EC721B">
        <w:rPr>
          <w:b/>
          <w:sz w:val="28"/>
          <w:szCs w:val="28"/>
        </w:rPr>
        <w:t>е</w:t>
      </w:r>
      <w:r w:rsidR="00EC721B" w:rsidRPr="00EC721B">
        <w:rPr>
          <w:b/>
          <w:sz w:val="28"/>
          <w:szCs w:val="28"/>
        </w:rPr>
        <w:t xml:space="preserve"> </w:t>
      </w:r>
      <w:r w:rsidRPr="00EC721B">
        <w:rPr>
          <w:b/>
          <w:sz w:val="28"/>
          <w:szCs w:val="28"/>
        </w:rPr>
        <w:t>т</w:t>
      </w:r>
      <w:r w:rsidR="007A26F8" w:rsidRPr="00EC721B">
        <w:rPr>
          <w:b/>
          <w:sz w:val="28"/>
          <w:szCs w:val="28"/>
        </w:rPr>
        <w:t>:</w:t>
      </w: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</w:t>
      </w:r>
      <w:hyperlink w:anchor="Par36" w:tooltip="ПОРЯДОК" w:history="1">
        <w:r w:rsidRPr="00BA2BD7">
          <w:rPr>
            <w:sz w:val="28"/>
            <w:szCs w:val="28"/>
          </w:rPr>
          <w:t>Порядок</w:t>
        </w:r>
      </w:hyperlink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A04B36" w:rsidRPr="00BA2BD7">
        <w:rPr>
          <w:sz w:val="28"/>
          <w:szCs w:val="28"/>
        </w:rPr>
        <w:t xml:space="preserve">кладбищах </w:t>
      </w:r>
      <w:r w:rsidR="00EC721B">
        <w:rPr>
          <w:sz w:val="28"/>
          <w:szCs w:val="28"/>
        </w:rPr>
        <w:t>Кировского городского поселения Кировского муниципального района Ленинградской области согласно приложению к настоящему постановлению</w:t>
      </w:r>
      <w:proofErr w:type="gramStart"/>
      <w:r w:rsidR="00EC721B">
        <w:rPr>
          <w:sz w:val="28"/>
          <w:szCs w:val="28"/>
        </w:rPr>
        <w:t>.</w:t>
      </w:r>
      <w:r w:rsidRPr="00BA2BD7">
        <w:rPr>
          <w:sz w:val="28"/>
          <w:szCs w:val="28"/>
        </w:rPr>
        <w:t>.</w:t>
      </w:r>
      <w:proofErr w:type="gramEnd"/>
    </w:p>
    <w:p w:rsidR="00841240" w:rsidRPr="00841240" w:rsidRDefault="00841240" w:rsidP="008412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240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841240" w:rsidRPr="00841240" w:rsidRDefault="00841240" w:rsidP="00841240">
      <w:pPr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412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1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2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C72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="00EC72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по земельным и имущественным </w:t>
      </w:r>
      <w:r w:rsidR="00EC721B">
        <w:rPr>
          <w:rFonts w:ascii="Times New Roman" w:hAnsi="Times New Roman" w:cs="Times New Roman"/>
          <w:sz w:val="28"/>
          <w:szCs w:val="28"/>
        </w:rPr>
        <w:t>отношениям</w:t>
      </w:r>
      <w:r w:rsidRPr="00841240">
        <w:rPr>
          <w:rFonts w:ascii="Times New Roman" w:hAnsi="Times New Roman" w:cs="Times New Roman"/>
          <w:sz w:val="28"/>
          <w:szCs w:val="28"/>
        </w:rPr>
        <w:t>.</w:t>
      </w:r>
    </w:p>
    <w:p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Default="00F62DFE" w:rsidP="0084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</w:r>
      <w:r w:rsidR="008412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О.Н. Кротова</w:t>
      </w:r>
    </w:p>
    <w:p w:rsidR="00841240" w:rsidRDefault="00841240" w:rsidP="0084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240" w:rsidRDefault="00841240" w:rsidP="0084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240" w:rsidRDefault="00841240" w:rsidP="0084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240" w:rsidRDefault="00841240" w:rsidP="0084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240" w:rsidRDefault="00841240" w:rsidP="0084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721B" w:rsidRDefault="00EC721B" w:rsidP="00841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26F8" w:rsidRDefault="00841240" w:rsidP="00517F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Разослано: дело, </w:t>
      </w:r>
      <w:r w:rsidR="00EC721B">
        <w:rPr>
          <w:rFonts w:ascii="Times New Roman" w:eastAsia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МУП «Ритуальные услуги», </w:t>
      </w:r>
      <w:r w:rsidR="00EC721B">
        <w:rPr>
          <w:rFonts w:ascii="Times New Roman" w:eastAsia="Times New Roman" w:hAnsi="Times New Roman" w:cs="Times New Roman"/>
          <w:sz w:val="18"/>
          <w:szCs w:val="18"/>
        </w:rPr>
        <w:t xml:space="preserve">регистр НПА, ННГ+, </w:t>
      </w:r>
      <w:r>
        <w:rPr>
          <w:rFonts w:ascii="Times New Roman" w:eastAsia="Times New Roman" w:hAnsi="Times New Roman" w:cs="Times New Roman"/>
          <w:sz w:val="18"/>
          <w:szCs w:val="18"/>
        </w:rPr>
        <w:t>Сергеева Е.В., УГИО</w:t>
      </w:r>
    </w:p>
    <w:p w:rsidR="00517F63" w:rsidRDefault="00517F63" w:rsidP="00036338">
      <w:pPr>
        <w:pStyle w:val="ConsPlusNormal"/>
        <w:ind w:firstLine="5670"/>
        <w:jc w:val="right"/>
        <w:outlineLvl w:val="0"/>
      </w:pPr>
    </w:p>
    <w:p w:rsidR="00036338" w:rsidRPr="00EC721B" w:rsidRDefault="007A26F8" w:rsidP="00036338">
      <w:pPr>
        <w:pStyle w:val="ConsPlusNormal"/>
        <w:ind w:firstLine="5670"/>
        <w:jc w:val="right"/>
        <w:outlineLvl w:val="0"/>
      </w:pPr>
      <w:r w:rsidRPr="00EC721B">
        <w:lastRenderedPageBreak/>
        <w:t>Утвержден</w:t>
      </w:r>
      <w:r w:rsidR="00036338" w:rsidRPr="00EC721B">
        <w:t xml:space="preserve"> </w:t>
      </w:r>
    </w:p>
    <w:p w:rsidR="00036338" w:rsidRPr="00EC721B" w:rsidRDefault="00036338" w:rsidP="00036338">
      <w:pPr>
        <w:pStyle w:val="ConsPlusNormal"/>
        <w:ind w:firstLine="5670"/>
        <w:jc w:val="right"/>
        <w:outlineLvl w:val="0"/>
      </w:pPr>
      <w:r w:rsidRPr="00EC721B">
        <w:t>п</w:t>
      </w:r>
      <w:r w:rsidR="007A26F8" w:rsidRPr="00EC721B">
        <w:t>остановлением</w:t>
      </w:r>
      <w:r w:rsidRPr="00EC721B">
        <w:t xml:space="preserve"> </w:t>
      </w:r>
      <w:r w:rsidR="007A26F8" w:rsidRPr="00EC721B">
        <w:t>администрации</w:t>
      </w:r>
    </w:p>
    <w:p w:rsidR="00036338" w:rsidRPr="00EC721B" w:rsidRDefault="00841240" w:rsidP="00036338">
      <w:pPr>
        <w:pStyle w:val="ConsPlusNormal"/>
        <w:jc w:val="right"/>
        <w:outlineLvl w:val="0"/>
        <w:rPr>
          <w:rFonts w:eastAsia="Times New Roman"/>
        </w:rPr>
      </w:pPr>
      <w:r w:rsidRPr="00EC721B">
        <w:rPr>
          <w:rFonts w:eastAsia="Times New Roman"/>
        </w:rPr>
        <w:t>МО «Кировск»</w:t>
      </w:r>
    </w:p>
    <w:p w:rsidR="00036338" w:rsidRPr="00EC721B" w:rsidRDefault="00517F63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C721B" w:rsidRPr="00EC721B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27 октября </w:t>
      </w:r>
      <w:r w:rsidR="004475D4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г. </w:t>
      </w:r>
      <w:r w:rsidR="00EC721B" w:rsidRPr="00EC721B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1106</w:t>
      </w:r>
    </w:p>
    <w:p w:rsidR="00EC721B" w:rsidRPr="00EC721B" w:rsidRDefault="00EC721B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C721B">
        <w:rPr>
          <w:rFonts w:ascii="Times New Roman" w:eastAsia="Times New Roman" w:hAnsi="Times New Roman" w:cs="Times New Roman"/>
          <w:bCs/>
          <w:sz w:val="24"/>
          <w:szCs w:val="24"/>
        </w:rPr>
        <w:t>(приложение)</w:t>
      </w:r>
    </w:p>
    <w:p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123FC7" w:rsidRDefault="00EC721B" w:rsidP="00EC721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46F9E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ок</w:t>
      </w:r>
      <w:r w:rsidRPr="00A46F9E">
        <w:rPr>
          <w:rFonts w:ascii="Times New Roman" w:hAnsi="Times New Roman" w:cs="Times New Roman"/>
        </w:rPr>
        <w:t xml:space="preserve"> проведения инвентаризации земельных участков и мест захоронения </w:t>
      </w:r>
    </w:p>
    <w:p w:rsidR="00EC721B" w:rsidRPr="00A46F9E" w:rsidRDefault="00EC721B" w:rsidP="00EC721B">
      <w:pPr>
        <w:pStyle w:val="ConsPlusTitle"/>
        <w:jc w:val="center"/>
        <w:rPr>
          <w:rFonts w:ascii="Times New Roman" w:hAnsi="Times New Roman" w:cs="Times New Roman"/>
        </w:rPr>
      </w:pPr>
      <w:r w:rsidRPr="00A46F9E">
        <w:rPr>
          <w:rFonts w:ascii="Times New Roman" w:hAnsi="Times New Roman" w:cs="Times New Roman"/>
        </w:rPr>
        <w:t>на кладбищах Кировского городского поселения Кировского муниципального района Ленинградской области</w:t>
      </w:r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Порядок проведения инвентаризации земельных участков и мест захоронений на кладбищах </w:t>
      </w:r>
      <w:r w:rsidR="00841240">
        <w:rPr>
          <w:sz w:val="28"/>
          <w:szCs w:val="28"/>
        </w:rPr>
        <w:t>Кировского городского поселения Кировского муниципального района Ленинградской области (далее – МО «Кировск»</w:t>
      </w:r>
      <w:r w:rsidR="00EC721B">
        <w:rPr>
          <w:sz w:val="28"/>
          <w:szCs w:val="28"/>
        </w:rPr>
        <w:t xml:space="preserve">, </w:t>
      </w:r>
      <w:r w:rsidRPr="00745B74">
        <w:rPr>
          <w:sz w:val="28"/>
          <w:szCs w:val="28"/>
        </w:rPr>
        <w:t xml:space="preserve">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841240">
        <w:rPr>
          <w:sz w:val="28"/>
          <w:szCs w:val="28"/>
        </w:rPr>
        <w:t>МО «Кировск»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>(далее - кладбища).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Default="00A04B36" w:rsidP="00A04B36">
      <w:pPr>
        <w:pStyle w:val="ConsPlusNormal"/>
        <w:jc w:val="both"/>
        <w:rPr>
          <w:sz w:val="28"/>
          <w:szCs w:val="28"/>
        </w:rPr>
      </w:pPr>
    </w:p>
    <w:p w:rsidR="00123FC7" w:rsidRDefault="00123FC7" w:rsidP="00A04B36">
      <w:pPr>
        <w:pStyle w:val="ConsPlusNormal"/>
        <w:jc w:val="both"/>
        <w:rPr>
          <w:sz w:val="28"/>
          <w:szCs w:val="28"/>
        </w:rPr>
      </w:pPr>
    </w:p>
    <w:p w:rsidR="00123FC7" w:rsidRDefault="00123FC7" w:rsidP="00A04B36">
      <w:pPr>
        <w:pStyle w:val="ConsPlusNormal"/>
        <w:jc w:val="both"/>
        <w:rPr>
          <w:sz w:val="28"/>
          <w:szCs w:val="28"/>
        </w:rPr>
      </w:pPr>
    </w:p>
    <w:p w:rsidR="00123FC7" w:rsidRPr="00745B74" w:rsidRDefault="00123FC7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lastRenderedPageBreak/>
        <w:t xml:space="preserve">2. Основные правила проведения инвентаризации </w:t>
      </w:r>
      <w:proofErr w:type="gramStart"/>
      <w:r w:rsidRPr="00745B7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r w:rsidR="00EC721B" w:rsidRPr="00EC721B">
        <w:rPr>
          <w:sz w:val="28"/>
          <w:szCs w:val="28"/>
        </w:rPr>
        <w:t>постановлением</w:t>
      </w:r>
      <w:r w:rsidR="00A04B36" w:rsidRPr="00961C3F">
        <w:rPr>
          <w:sz w:val="28"/>
          <w:szCs w:val="28"/>
        </w:rPr>
        <w:t xml:space="preserve"> администрации </w:t>
      </w:r>
      <w:r w:rsidR="00841240">
        <w:rPr>
          <w:sz w:val="28"/>
          <w:szCs w:val="28"/>
        </w:rPr>
        <w:t>МО «Кировск»</w:t>
      </w:r>
      <w:r w:rsidR="00BA2BD7">
        <w:rPr>
          <w:sz w:val="28"/>
          <w:szCs w:val="28"/>
        </w:rPr>
        <w:t xml:space="preserve"> (</w:t>
      </w:r>
      <w:r w:rsidR="00EC721B">
        <w:rPr>
          <w:sz w:val="28"/>
          <w:szCs w:val="28"/>
        </w:rPr>
        <w:t>п</w:t>
      </w:r>
      <w:r w:rsidR="00A04B36" w:rsidRPr="00745B74">
        <w:rPr>
          <w:sz w:val="28"/>
          <w:szCs w:val="28"/>
        </w:rPr>
        <w:t>риложение  1</w:t>
      </w:r>
      <w:r w:rsidR="00EC721B">
        <w:rPr>
          <w:sz w:val="28"/>
          <w:szCs w:val="28"/>
        </w:rPr>
        <w:t xml:space="preserve"> к Порядку</w:t>
      </w:r>
      <w:r w:rsidR="00A04B36" w:rsidRPr="00745B74">
        <w:rPr>
          <w:sz w:val="28"/>
          <w:szCs w:val="28"/>
        </w:rPr>
        <w:t>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</w:t>
      </w:r>
      <w:r w:rsidR="00EC721B">
        <w:rPr>
          <w:sz w:val="28"/>
          <w:szCs w:val="28"/>
        </w:rPr>
        <w:t xml:space="preserve"> </w:t>
      </w:r>
      <w:r w:rsidR="00A04B36" w:rsidRPr="00745B74">
        <w:rPr>
          <w:sz w:val="28"/>
          <w:szCs w:val="28"/>
        </w:rPr>
        <w:t>проведения инвентаризации мест захоронений не является.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 xml:space="preserve">. В случае если книги регистрации захоронений (захоронений урн с прахом) находятся на постоянном хранении в </w:t>
      </w:r>
      <w:r w:rsidR="00EC721B">
        <w:rPr>
          <w:sz w:val="28"/>
          <w:szCs w:val="28"/>
        </w:rPr>
        <w:t>Государственном казенном учреждении «Ленинградский областной архив в г</w:t>
      </w:r>
      <w:proofErr w:type="gramStart"/>
      <w:r w:rsidR="00EC721B">
        <w:rPr>
          <w:sz w:val="28"/>
          <w:szCs w:val="28"/>
        </w:rPr>
        <w:t>.В</w:t>
      </w:r>
      <w:proofErr w:type="gramEnd"/>
      <w:r w:rsidR="00EC721B">
        <w:rPr>
          <w:sz w:val="28"/>
          <w:szCs w:val="28"/>
        </w:rPr>
        <w:t>ыборге</w:t>
      </w:r>
      <w:r w:rsidR="00DE3618">
        <w:rPr>
          <w:sz w:val="28"/>
          <w:szCs w:val="28"/>
        </w:rPr>
        <w:t xml:space="preserve">» либо в  </w:t>
      </w:r>
      <w:r w:rsidR="00A04B36" w:rsidRPr="00745B74">
        <w:rPr>
          <w:sz w:val="28"/>
          <w:szCs w:val="28"/>
        </w:rPr>
        <w:t>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A04B36" w:rsidRPr="00745B74">
        <w:rPr>
          <w:sz w:val="28"/>
          <w:szCs w:val="28"/>
        </w:rPr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</w:t>
      </w:r>
      <w:r w:rsidR="00DE3618">
        <w:rPr>
          <w:sz w:val="28"/>
          <w:szCs w:val="28"/>
        </w:rPr>
        <w:t>п</w:t>
      </w:r>
      <w:r w:rsidR="00961C3F">
        <w:rPr>
          <w:sz w:val="28"/>
          <w:szCs w:val="28"/>
        </w:rPr>
        <w:t>риложение  2</w:t>
      </w:r>
      <w:r w:rsidR="00DE3618">
        <w:rPr>
          <w:sz w:val="28"/>
          <w:szCs w:val="28"/>
        </w:rPr>
        <w:t xml:space="preserve"> к Порядку</w:t>
      </w:r>
      <w:r w:rsidR="00961C3F">
        <w:rPr>
          <w:sz w:val="28"/>
          <w:szCs w:val="28"/>
        </w:rPr>
        <w:t>)</w:t>
      </w:r>
      <w:r w:rsidR="0003270D"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745B74">
        <w:rPr>
          <w:sz w:val="28"/>
          <w:szCs w:val="28"/>
        </w:rPr>
        <w:t>зачеркнутыми</w:t>
      </w:r>
      <w:proofErr w:type="gramEnd"/>
      <w:r w:rsidRPr="00745B74">
        <w:rPr>
          <w:sz w:val="28"/>
          <w:szCs w:val="28"/>
        </w:rPr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 xml:space="preserve">. Не допускается вносить в инвентаризационные </w:t>
      </w:r>
      <w:proofErr w:type="gramStart"/>
      <w:r w:rsidR="0003270D" w:rsidRPr="00745B74">
        <w:rPr>
          <w:sz w:val="28"/>
          <w:szCs w:val="28"/>
        </w:rPr>
        <w:t>описи</w:t>
      </w:r>
      <w:proofErr w:type="gramEnd"/>
      <w:r w:rsidR="0003270D" w:rsidRPr="00745B74">
        <w:rPr>
          <w:sz w:val="28"/>
          <w:szCs w:val="28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 xml:space="preserve"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</w:t>
      </w:r>
      <w:proofErr w:type="spellStart"/>
      <w:r w:rsidR="00745B74" w:rsidRPr="00745B74">
        <w:rPr>
          <w:sz w:val="28"/>
          <w:szCs w:val="28"/>
        </w:rPr>
        <w:t>фотофиксацию</w:t>
      </w:r>
      <w:proofErr w:type="spellEnd"/>
      <w:r w:rsidR="00745B74" w:rsidRPr="00745B74">
        <w:rPr>
          <w:sz w:val="28"/>
          <w:szCs w:val="28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 xml:space="preserve"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</w:t>
      </w:r>
      <w:r w:rsidR="00DA0015" w:rsidRPr="00745B74">
        <w:rPr>
          <w:sz w:val="28"/>
          <w:szCs w:val="28"/>
        </w:rPr>
        <w:lastRenderedPageBreak/>
        <w:t>регистрации захоронений.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>(</w:t>
      </w:r>
      <w:r w:rsidR="00DE3618">
        <w:rPr>
          <w:sz w:val="28"/>
          <w:szCs w:val="28"/>
        </w:rPr>
        <w:t>приложение</w:t>
      </w:r>
      <w:r w:rsidR="00961C3F">
        <w:rPr>
          <w:sz w:val="28"/>
          <w:szCs w:val="28"/>
        </w:rPr>
        <w:t xml:space="preserve"> 3</w:t>
      </w:r>
      <w:r w:rsidR="00DE3618">
        <w:rPr>
          <w:sz w:val="28"/>
          <w:szCs w:val="28"/>
        </w:rPr>
        <w:t xml:space="preserve"> к Порядку</w:t>
      </w:r>
      <w:r w:rsidRPr="00745B74">
        <w:rPr>
          <w:sz w:val="28"/>
          <w:szCs w:val="28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 xml:space="preserve">. </w:t>
      </w:r>
      <w:proofErr w:type="gramStart"/>
      <w:r w:rsidR="0003270D" w:rsidRPr="00745B74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</w:t>
      </w:r>
      <w:proofErr w:type="gramStart"/>
      <w:r w:rsidR="00745B74" w:rsidRPr="00745B74">
        <w:rPr>
          <w:sz w:val="28"/>
          <w:szCs w:val="28"/>
        </w:rPr>
        <w:t>-»</w:t>
      </w:r>
      <w:proofErr w:type="gramEnd"/>
      <w:r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 xml:space="preserve">. </w:t>
      </w:r>
      <w:proofErr w:type="gramStart"/>
      <w:r w:rsidR="0003270D" w:rsidRPr="00745B74">
        <w:rPr>
          <w:sz w:val="28"/>
          <w:szCs w:val="28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</w:t>
      </w:r>
      <w:proofErr w:type="gramEnd"/>
      <w:r w:rsidR="0003270D" w:rsidRPr="00745B74">
        <w:rPr>
          <w:sz w:val="28"/>
          <w:szCs w:val="28"/>
        </w:rPr>
        <w:t xml:space="preserve"> исходя из наличия имеющейся информации о захоронении.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</w:t>
      </w:r>
      <w:proofErr w:type="gramStart"/>
      <w:r w:rsidR="0003270D" w:rsidRPr="00745B74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="0003270D" w:rsidRPr="00745B74">
        <w:rPr>
          <w:sz w:val="28"/>
          <w:szCs w:val="28"/>
        </w:rPr>
        <w:t xml:space="preserve">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proofErr w:type="gramStart"/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proofErr w:type="gramEnd"/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 xml:space="preserve">номер захоронения, указанный в книге регистрации захоронений (захоронений урн с </w:t>
      </w:r>
      <w:r w:rsidRPr="00745B74">
        <w:rPr>
          <w:sz w:val="28"/>
          <w:szCs w:val="28"/>
        </w:rPr>
        <w:lastRenderedPageBreak/>
        <w:t>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размеры, а также производится их нумерация и </w:t>
      </w:r>
      <w:proofErr w:type="spellStart"/>
      <w:r w:rsidR="00A04B36" w:rsidRPr="00745B74">
        <w:rPr>
          <w:sz w:val="28"/>
          <w:szCs w:val="28"/>
        </w:rPr>
        <w:t>фотофиксация</w:t>
      </w:r>
      <w:proofErr w:type="spellEnd"/>
      <w:r w:rsidR="00A04B36" w:rsidRPr="00745B74">
        <w:rPr>
          <w:sz w:val="28"/>
          <w:szCs w:val="28"/>
        </w:rPr>
        <w:t>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</w:t>
      </w:r>
      <w:r w:rsidR="00DE3618"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4</w:t>
      </w:r>
      <w:r w:rsidR="00DE3618">
        <w:rPr>
          <w:sz w:val="28"/>
          <w:szCs w:val="28"/>
        </w:rPr>
        <w:t xml:space="preserve"> к Порядку</w:t>
      </w:r>
      <w:r w:rsidRPr="00961C3F">
        <w:rPr>
          <w:sz w:val="28"/>
          <w:szCs w:val="28"/>
        </w:rPr>
        <w:t>), выявленных в ходе инвентаризации, которая подписывается председателем и членами инвентаризационной комиссии.</w:t>
      </w: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 w:rsidR="00DE3618"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 5</w:t>
      </w:r>
      <w:r w:rsidR="00DE3618">
        <w:rPr>
          <w:sz w:val="28"/>
          <w:szCs w:val="28"/>
        </w:rPr>
        <w:t xml:space="preserve"> к Порядку</w:t>
      </w:r>
      <w:r w:rsidRPr="00961C3F">
        <w:rPr>
          <w:sz w:val="28"/>
          <w:szCs w:val="28"/>
        </w:rPr>
        <w:t>).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 При выявлении данных случаев уполномоченным органом осуществляются следующие действия: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</w:t>
      </w:r>
      <w:r w:rsidR="00DE3618">
        <w:rPr>
          <w:sz w:val="28"/>
          <w:szCs w:val="28"/>
        </w:rPr>
        <w:t>п</w:t>
      </w:r>
      <w:r w:rsidRPr="00961C3F">
        <w:rPr>
          <w:sz w:val="28"/>
          <w:szCs w:val="28"/>
        </w:rPr>
        <w:t xml:space="preserve">риложение </w:t>
      </w:r>
      <w:r w:rsidR="00961C3F" w:rsidRPr="00961C3F">
        <w:rPr>
          <w:sz w:val="28"/>
          <w:szCs w:val="28"/>
        </w:rPr>
        <w:t xml:space="preserve"> 6</w:t>
      </w:r>
      <w:r w:rsidR="00DE3618">
        <w:rPr>
          <w:sz w:val="28"/>
          <w:szCs w:val="28"/>
        </w:rPr>
        <w:t xml:space="preserve"> к Порядку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</w:t>
      </w:r>
      <w:r w:rsidR="00DE3618">
        <w:rPr>
          <w:sz w:val="28"/>
          <w:szCs w:val="28"/>
        </w:rPr>
        <w:t>ние которых не осуществляется (п</w:t>
      </w:r>
      <w:r w:rsidRPr="00961C3F">
        <w:rPr>
          <w:sz w:val="28"/>
          <w:szCs w:val="28"/>
        </w:rPr>
        <w:t>риложение</w:t>
      </w:r>
      <w:r w:rsidR="00961C3F" w:rsidRPr="00961C3F">
        <w:rPr>
          <w:sz w:val="28"/>
          <w:szCs w:val="28"/>
        </w:rPr>
        <w:t xml:space="preserve"> 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="00DE3618">
        <w:rPr>
          <w:sz w:val="28"/>
          <w:szCs w:val="28"/>
        </w:rPr>
        <w:t xml:space="preserve"> к Порядку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BD4DE5">
        <w:rPr>
          <w:sz w:val="28"/>
          <w:szCs w:val="28"/>
        </w:rPr>
        <w:t>МО «Кировск»</w:t>
      </w:r>
      <w:r w:rsidRPr="00961C3F">
        <w:rPr>
          <w:sz w:val="28"/>
          <w:szCs w:val="28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</w:t>
      </w:r>
      <w:r w:rsidRPr="00961C3F">
        <w:rPr>
          <w:sz w:val="28"/>
          <w:szCs w:val="28"/>
        </w:rPr>
        <w:lastRenderedPageBreak/>
        <w:t>отсутствует информация о нем).</w:t>
      </w:r>
    </w:p>
    <w:p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1" w:name="Par101"/>
      <w:bookmarkEnd w:id="1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:rsidR="00A04B36" w:rsidRPr="00CA584F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="00A04B36" w:rsidRPr="00745B74">
        <w:rPr>
          <w:sz w:val="28"/>
          <w:szCs w:val="28"/>
        </w:rPr>
        <w:t xml:space="preserve"> глав</w:t>
      </w:r>
      <w:r w:rsidR="00745B74" w:rsidRPr="00745B74">
        <w:rPr>
          <w:sz w:val="28"/>
          <w:szCs w:val="28"/>
        </w:rPr>
        <w:t>е</w:t>
      </w:r>
      <w:r w:rsidR="00A04B36">
        <w:t xml:space="preserve"> </w:t>
      </w:r>
      <w:r w:rsidR="00A04B36" w:rsidRPr="00CA584F">
        <w:rPr>
          <w:sz w:val="28"/>
          <w:szCs w:val="28"/>
        </w:rPr>
        <w:t>администрации</w:t>
      </w:r>
      <w:r w:rsidR="00745B74" w:rsidRPr="00CA584F">
        <w:rPr>
          <w:sz w:val="28"/>
          <w:szCs w:val="28"/>
        </w:rPr>
        <w:t xml:space="preserve"> </w:t>
      </w:r>
      <w:r w:rsidR="00BD4DE5">
        <w:rPr>
          <w:sz w:val="28"/>
          <w:szCs w:val="28"/>
        </w:rPr>
        <w:t>МО Кировск»</w:t>
      </w:r>
      <w:r w:rsidR="00A04B36" w:rsidRPr="00CA584F">
        <w:rPr>
          <w:sz w:val="28"/>
          <w:szCs w:val="28"/>
        </w:rPr>
        <w:t xml:space="preserve"> для сведения.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 1</w:t>
      </w:r>
    </w:p>
    <w:p w:rsidR="00CA584F" w:rsidRPr="00F95FD4" w:rsidRDefault="007A26F8" w:rsidP="00F95FD4">
      <w:pPr>
        <w:pStyle w:val="ConsPlusNormal"/>
        <w:spacing w:line="240" w:lineRule="exact"/>
        <w:jc w:val="right"/>
      </w:pPr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7A26F8" w:rsidRPr="00F95FD4" w:rsidRDefault="00CA584F" w:rsidP="00BD4DE5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BD4DE5">
        <w:t>МО «Кировск»</w:t>
      </w:r>
    </w:p>
    <w:p w:rsidR="007A26F8" w:rsidRDefault="007A26F8" w:rsidP="00E20E4C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2" w:name="Par182"/>
      <w:bookmarkEnd w:id="2"/>
    </w:p>
    <w:p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:rsidR="00CA584F" w:rsidRDefault="00CA584F" w:rsidP="00CA584F">
      <w:pPr>
        <w:pStyle w:val="ConsPlusNonformat"/>
        <w:jc w:val="both"/>
      </w:pPr>
    </w:p>
    <w:p w:rsidR="00CA584F" w:rsidRPr="00130A8C" w:rsidRDefault="00DE3618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</w:t>
      </w:r>
      <w:r w:rsidR="00DE3618">
        <w:rPr>
          <w:rFonts w:ascii="Times New Roman" w:hAnsi="Times New Roman" w:cs="Times New Roman"/>
          <w:sz w:val="24"/>
          <w:szCs w:val="24"/>
        </w:rPr>
        <w:t>__________</w:t>
      </w:r>
      <w:r w:rsidRPr="00130A8C">
        <w:rPr>
          <w:rFonts w:ascii="Times New Roman" w:hAnsi="Times New Roman" w:cs="Times New Roman"/>
          <w:sz w:val="24"/>
          <w:szCs w:val="24"/>
        </w:rPr>
        <w:t>__ № __</w:t>
      </w:r>
      <w:r w:rsidR="00DE3618">
        <w:rPr>
          <w:rFonts w:ascii="Times New Roman" w:hAnsi="Times New Roman" w:cs="Times New Roman"/>
          <w:sz w:val="24"/>
          <w:szCs w:val="24"/>
        </w:rPr>
        <w:t>___</w:t>
      </w:r>
      <w:r w:rsidRPr="00130A8C">
        <w:rPr>
          <w:rFonts w:ascii="Times New Roman" w:hAnsi="Times New Roman" w:cs="Times New Roman"/>
          <w:sz w:val="24"/>
          <w:szCs w:val="24"/>
        </w:rPr>
        <w:t>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Default="00CA584F" w:rsidP="00851AF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851AF9">
        <w:rPr>
          <w:rFonts w:ascii="Times New Roman" w:hAnsi="Times New Roman" w:cs="Times New Roman"/>
          <w:sz w:val="24"/>
          <w:szCs w:val="24"/>
        </w:rPr>
        <w:t>Кировского городского поселения Кировского муниципального района Ленинградской области, расположенного____________________________________</w:t>
      </w:r>
    </w:p>
    <w:p w:rsidR="00851AF9" w:rsidRPr="00130A8C" w:rsidRDefault="00851AF9" w:rsidP="00851AF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851AF9" w:rsidRDefault="00130A8C" w:rsidP="00851AF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51AF9">
        <w:rPr>
          <w:rFonts w:ascii="Times New Roman" w:hAnsi="Times New Roman" w:cs="Times New Roman"/>
          <w:b w:val="0"/>
        </w:rPr>
        <w:t xml:space="preserve">В </w:t>
      </w:r>
      <w:r w:rsidR="00CA584F" w:rsidRPr="00851AF9">
        <w:rPr>
          <w:rFonts w:ascii="Times New Roman" w:hAnsi="Times New Roman" w:cs="Times New Roman"/>
          <w:b w:val="0"/>
        </w:rPr>
        <w:t xml:space="preserve">соответствии с </w:t>
      </w:r>
      <w:r w:rsidR="00851AF9" w:rsidRPr="00851AF9">
        <w:rPr>
          <w:rFonts w:ascii="Times New Roman" w:hAnsi="Times New Roman" w:cs="Times New Roman"/>
          <w:b w:val="0"/>
        </w:rPr>
        <w:t>Порядк</w:t>
      </w:r>
      <w:r w:rsidR="00851AF9">
        <w:rPr>
          <w:rFonts w:ascii="Times New Roman" w:hAnsi="Times New Roman" w:cs="Times New Roman"/>
          <w:b w:val="0"/>
        </w:rPr>
        <w:t>ом</w:t>
      </w:r>
      <w:r w:rsidR="00851AF9" w:rsidRPr="00851AF9">
        <w:rPr>
          <w:rFonts w:ascii="Times New Roman" w:hAnsi="Times New Roman" w:cs="Times New Roman"/>
          <w:b w:val="0"/>
        </w:rPr>
        <w:t xml:space="preserve"> проведения инвентаризации земельных участков и мест захоронения на кладбищах Кировского городского поселения Кировского муниципального района Ленинградской области</w:t>
      </w:r>
      <w:r w:rsidR="00CA584F" w:rsidRPr="00130A8C">
        <w:rPr>
          <w:rFonts w:ascii="Times New Roman" w:hAnsi="Times New Roman" w:cs="Times New Roman"/>
        </w:rPr>
        <w:t xml:space="preserve">, </w:t>
      </w:r>
      <w:r w:rsidR="00CA584F" w:rsidRPr="00851AF9">
        <w:rPr>
          <w:rFonts w:ascii="Times New Roman" w:hAnsi="Times New Roman" w:cs="Times New Roman"/>
          <w:b w:val="0"/>
        </w:rPr>
        <w:t>утвержденным постановлением администрации</w:t>
      </w:r>
      <w:r w:rsidR="00851AF9">
        <w:rPr>
          <w:rFonts w:ascii="Times New Roman" w:hAnsi="Times New Roman" w:cs="Times New Roman"/>
          <w:b w:val="0"/>
        </w:rPr>
        <w:t xml:space="preserve"> МО «Кировск»</w:t>
      </w:r>
      <w:r w:rsidR="00CA584F" w:rsidRPr="00851AF9">
        <w:rPr>
          <w:rFonts w:ascii="Times New Roman" w:hAnsi="Times New Roman" w:cs="Times New Roman"/>
          <w:b w:val="0"/>
        </w:rPr>
        <w:t xml:space="preserve"> </w:t>
      </w:r>
      <w:proofErr w:type="gramStart"/>
      <w:r w:rsidR="00CA584F" w:rsidRPr="00851AF9">
        <w:rPr>
          <w:rFonts w:ascii="Times New Roman" w:hAnsi="Times New Roman" w:cs="Times New Roman"/>
          <w:b w:val="0"/>
        </w:rPr>
        <w:t>от</w:t>
      </w:r>
      <w:proofErr w:type="gramEnd"/>
      <w:r w:rsidR="00CA584F" w:rsidRPr="00851AF9">
        <w:rPr>
          <w:rFonts w:ascii="Times New Roman" w:hAnsi="Times New Roman" w:cs="Times New Roman"/>
          <w:b w:val="0"/>
        </w:rPr>
        <w:t xml:space="preserve"> __________ </w:t>
      </w:r>
      <w:r w:rsidR="00DA66C4" w:rsidRPr="00851AF9">
        <w:rPr>
          <w:rFonts w:ascii="Times New Roman" w:hAnsi="Times New Roman" w:cs="Times New Roman"/>
          <w:b w:val="0"/>
        </w:rPr>
        <w:t>№</w:t>
      </w:r>
      <w:r w:rsidR="00CA584F" w:rsidRPr="00851AF9">
        <w:rPr>
          <w:rFonts w:ascii="Times New Roman" w:hAnsi="Times New Roman" w:cs="Times New Roman"/>
          <w:b w:val="0"/>
        </w:rPr>
        <w:t xml:space="preserve"> _______,</w:t>
      </w: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</w:t>
      </w:r>
      <w:r w:rsidR="00851AF9">
        <w:rPr>
          <w:rFonts w:ascii="Times New Roman" w:hAnsi="Times New Roman" w:cs="Times New Roman"/>
          <w:sz w:val="24"/>
          <w:szCs w:val="24"/>
        </w:rPr>
        <w:t>постановления</w:t>
      </w:r>
      <w:r w:rsidRPr="00130A8C">
        <w:rPr>
          <w:rFonts w:ascii="Times New Roman" w:hAnsi="Times New Roman" w:cs="Times New Roman"/>
          <w:sz w:val="24"/>
          <w:szCs w:val="24"/>
        </w:rPr>
        <w:t xml:space="preserve"> возложить </w:t>
      </w:r>
      <w:proofErr w:type="gramStart"/>
      <w:r w:rsidRPr="00130A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A8C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</w:t>
      </w:r>
      <w:r w:rsidR="00851AF9">
        <w:rPr>
          <w:rFonts w:ascii="Times New Roman" w:hAnsi="Times New Roman" w:cs="Times New Roman"/>
          <w:sz w:val="24"/>
          <w:szCs w:val="24"/>
        </w:rPr>
        <w:t>Постановление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CA584F" w:rsidRDefault="00CA584F" w:rsidP="00CA584F">
      <w:pPr>
        <w:pStyle w:val="ConsPlusNormal"/>
        <w:jc w:val="both"/>
      </w:pPr>
    </w:p>
    <w:p w:rsidR="00DA66C4" w:rsidRDefault="00DA66C4">
      <w:r>
        <w:br w:type="page"/>
      </w:r>
    </w:p>
    <w:p w:rsidR="00F50E7D" w:rsidRDefault="00F50E7D" w:rsidP="00F50E7D">
      <w:pPr>
        <w:pStyle w:val="ConsPlusNormal"/>
        <w:jc w:val="right"/>
      </w:pPr>
      <w:r>
        <w:lastRenderedPageBreak/>
        <w:t>Приложение  2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A46F9E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A46F9E">
        <w:t>МО «Кировск»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Pr="00F95FD4" w:rsidRDefault="00F50E7D" w:rsidP="00F50E7D">
      <w:pPr>
        <w:pStyle w:val="ConsPlusNormal"/>
        <w:jc w:val="center"/>
      </w:pPr>
      <w:bookmarkStart w:id="4" w:name="Par165"/>
      <w:bookmarkEnd w:id="4"/>
      <w:r w:rsidRPr="00F95FD4">
        <w:t>Инвентаризационная опись захоронений, произведенных в период</w:t>
      </w:r>
    </w:p>
    <w:p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3"/>
        <w:gridCol w:w="191"/>
        <w:gridCol w:w="515"/>
        <w:gridCol w:w="7043"/>
      </w:tblGrid>
      <w:tr w:rsidR="00ED7945" w:rsidRPr="00F95FD4" w:rsidTr="00F95FD4">
        <w:trPr>
          <w:trHeight w:val="5479"/>
        </w:trPr>
        <w:tc>
          <w:tcPr>
            <w:tcW w:w="9752" w:type="dxa"/>
            <w:gridSpan w:val="4"/>
          </w:tcPr>
          <w:p w:rsidR="00ED7945" w:rsidRPr="00851AF9" w:rsidRDefault="00ED7945" w:rsidP="00F95FD4">
            <w:pPr>
              <w:pStyle w:val="ConsPlusNormal"/>
              <w:spacing w:line="240" w:lineRule="exact"/>
            </w:pPr>
          </w:p>
          <w:p w:rsidR="00ED7945" w:rsidRPr="00851AF9" w:rsidRDefault="00ED7945" w:rsidP="00F95FD4">
            <w:pPr>
              <w:pStyle w:val="ConsPlusNormal"/>
              <w:spacing w:line="240" w:lineRule="exact"/>
              <w:jc w:val="both"/>
            </w:pPr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65"/>
              <w:gridCol w:w="1173"/>
              <w:gridCol w:w="709"/>
              <w:gridCol w:w="1134"/>
              <w:gridCol w:w="992"/>
              <w:gridCol w:w="1418"/>
              <w:gridCol w:w="2693"/>
              <w:gridCol w:w="850"/>
            </w:tblGrid>
            <w:tr w:rsidR="00A17B27" w:rsidRPr="00851AF9" w:rsidTr="00A17B27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 xml:space="preserve">N </w:t>
                  </w:r>
                  <w:proofErr w:type="spellStart"/>
                  <w:proofErr w:type="gramStart"/>
                  <w:r w:rsidRPr="00851AF9">
                    <w:t>п</w:t>
                  </w:r>
                  <w:proofErr w:type="spellEnd"/>
                  <w:proofErr w:type="gramEnd"/>
                  <w:r w:rsidRPr="00851AF9">
                    <w:t>/</w:t>
                  </w:r>
                  <w:proofErr w:type="spellStart"/>
                  <w:r w:rsidRPr="00851AF9">
                    <w:t>п</w:t>
                  </w:r>
                  <w:proofErr w:type="spellEnd"/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>Номер, указанный в книге захоронений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 xml:space="preserve">Данные </w:t>
                  </w:r>
                  <w:proofErr w:type="gramStart"/>
                  <w:r w:rsidRPr="00851AF9">
                    <w:t>захороненного</w:t>
                  </w:r>
                  <w:proofErr w:type="gramEnd"/>
                  <w:r w:rsidRPr="00851AF9">
                    <w:t>: ФИО, дата рождения - дата смерти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>N сектора, ряда, участка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 xml:space="preserve">Размер места захоронения (ширина </w:t>
                  </w:r>
                  <w:proofErr w:type="spellStart"/>
                  <w:r w:rsidRPr="00851AF9">
                    <w:t>x</w:t>
                  </w:r>
                  <w:proofErr w:type="spellEnd"/>
                  <w:r w:rsidRPr="00851AF9">
                    <w:t xml:space="preserve"> длина), </w:t>
                  </w:r>
                  <w:proofErr w:type="gramStart"/>
                  <w:r w:rsidRPr="00851AF9">
                    <w:t>м</w:t>
                  </w:r>
                  <w:proofErr w:type="gramEnd"/>
                  <w:r w:rsidRPr="00851AF9">
                    <w:t xml:space="preserve"> </w:t>
                  </w:r>
                  <w:proofErr w:type="spellStart"/>
                  <w:r w:rsidRPr="00851AF9">
                    <w:t>x</w:t>
                  </w:r>
                  <w:proofErr w:type="spellEnd"/>
                  <w:r w:rsidRPr="00851AF9">
                    <w:t xml:space="preserve"> 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>Состояние места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</w:pPr>
                  <w:r w:rsidRPr="00851AF9">
                    <w:t>Примечание</w:t>
                  </w:r>
                </w:p>
              </w:tc>
            </w:tr>
            <w:tr w:rsidR="00A17B27" w:rsidRPr="00851AF9" w:rsidTr="00A17B27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A17B27">
                  <w:pPr>
                    <w:pStyle w:val="ConsPlusNormal"/>
                    <w:spacing w:line="240" w:lineRule="exact"/>
                    <w:jc w:val="center"/>
                  </w:pPr>
                  <w:r w:rsidRPr="00851AF9">
                    <w:t>8</w:t>
                  </w:r>
                </w:p>
              </w:tc>
            </w:tr>
            <w:tr w:rsidR="00A17B27" w:rsidRPr="00851AF9" w:rsidTr="00A17B27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</w:tr>
            <w:tr w:rsidR="00A17B27" w:rsidRPr="00851AF9" w:rsidTr="00A17B27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B27" w:rsidRPr="00851AF9" w:rsidRDefault="00A17B27" w:rsidP="00F95FD4">
                  <w:pPr>
                    <w:pStyle w:val="ConsPlusNormal"/>
                    <w:spacing w:line="240" w:lineRule="exact"/>
                    <w:jc w:val="center"/>
                  </w:pPr>
                </w:p>
              </w:tc>
            </w:tr>
          </w:tbl>
          <w:p w:rsidR="00F95FD4" w:rsidRPr="00851AF9" w:rsidRDefault="00F95FD4" w:rsidP="00F95FD4">
            <w:pPr>
              <w:pStyle w:val="ConsPlusNormal"/>
              <w:spacing w:line="240" w:lineRule="exact"/>
            </w:pPr>
          </w:p>
          <w:p w:rsidR="00ED7945" w:rsidRPr="00851AF9" w:rsidRDefault="00ED7945" w:rsidP="00F95FD4">
            <w:pPr>
              <w:pStyle w:val="ConsPlusNormal"/>
              <w:spacing w:line="240" w:lineRule="exact"/>
            </w:pPr>
            <w:r w:rsidRPr="00851AF9">
              <w:t>Итого по описи:</w:t>
            </w:r>
          </w:p>
        </w:tc>
      </w:tr>
      <w:tr w:rsidR="00F50E7D" w:rsidRPr="003657C9" w:rsidTr="00F95FD4">
        <w:trPr>
          <w:trHeight w:val="18"/>
        </w:trPr>
        <w:tc>
          <w:tcPr>
            <w:tcW w:w="2194" w:type="dxa"/>
            <w:gridSpan w:val="2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  <w:r w:rsidRPr="003657C9"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</w:tr>
      <w:tr w:rsidR="00F50E7D" w:rsidRPr="003657C9" w:rsidTr="00F95FD4">
        <w:trPr>
          <w:trHeight w:val="105"/>
        </w:trPr>
        <w:tc>
          <w:tcPr>
            <w:tcW w:w="2194" w:type="dxa"/>
            <w:gridSpan w:val="2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  <w:jc w:val="center"/>
            </w:pPr>
            <w:r w:rsidRPr="003657C9">
              <w:t>(прописью)</w:t>
            </w:r>
          </w:p>
        </w:tc>
      </w:tr>
      <w:tr w:rsidR="00F50E7D" w:rsidRPr="003657C9" w:rsidTr="00F95FD4">
        <w:trPr>
          <w:trHeight w:val="221"/>
        </w:trPr>
        <w:tc>
          <w:tcPr>
            <w:tcW w:w="9752" w:type="dxa"/>
            <w:gridSpan w:val="4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  <w:r w:rsidRPr="003657C9">
              <w:t>Количество захоронений, зарегистрированных в книге регистрации захоронений</w:t>
            </w:r>
          </w:p>
        </w:tc>
      </w:tr>
      <w:tr w:rsidR="00F50E7D" w:rsidRPr="003657C9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</w:tr>
      <w:tr w:rsidR="00F50E7D" w:rsidRPr="003657C9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  <w:jc w:val="center"/>
            </w:pPr>
            <w:r w:rsidRPr="003657C9">
              <w:t>(прописью)</w:t>
            </w:r>
          </w:p>
        </w:tc>
      </w:tr>
      <w:tr w:rsidR="00F50E7D" w:rsidRPr="003657C9" w:rsidTr="00F95FD4">
        <w:trPr>
          <w:trHeight w:val="221"/>
        </w:trPr>
        <w:tc>
          <w:tcPr>
            <w:tcW w:w="9752" w:type="dxa"/>
            <w:gridSpan w:val="4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  <w:r w:rsidRPr="003657C9"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3657C9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</w:tr>
      <w:tr w:rsidR="00F50E7D" w:rsidRPr="003657C9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  <w:jc w:val="center"/>
            </w:pPr>
            <w:r w:rsidRPr="003657C9">
              <w:t>(прописью)</w:t>
            </w:r>
          </w:p>
        </w:tc>
      </w:tr>
      <w:tr w:rsidR="00F50E7D" w:rsidRPr="003657C9" w:rsidTr="00F95FD4">
        <w:trPr>
          <w:trHeight w:val="231"/>
        </w:trPr>
        <w:tc>
          <w:tcPr>
            <w:tcW w:w="2709" w:type="dxa"/>
            <w:gridSpan w:val="3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  <w:r w:rsidRPr="003657C9"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</w:tr>
      <w:tr w:rsidR="00F50E7D" w:rsidRPr="003657C9" w:rsidTr="00F95FD4">
        <w:trPr>
          <w:trHeight w:val="221"/>
        </w:trPr>
        <w:tc>
          <w:tcPr>
            <w:tcW w:w="2709" w:type="dxa"/>
            <w:gridSpan w:val="3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  <w:jc w:val="center"/>
            </w:pPr>
            <w:r w:rsidRPr="003657C9">
              <w:t>(должность, подпись, расшифровка подписи)</w:t>
            </w:r>
          </w:p>
        </w:tc>
      </w:tr>
      <w:tr w:rsidR="00F50E7D" w:rsidRPr="003657C9" w:rsidTr="00F95FD4">
        <w:trPr>
          <w:trHeight w:val="221"/>
        </w:trPr>
        <w:tc>
          <w:tcPr>
            <w:tcW w:w="2003" w:type="dxa"/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  <w:r w:rsidRPr="003657C9"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</w:tr>
      <w:tr w:rsidR="00F50E7D" w:rsidRPr="003657C9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</w:pPr>
          </w:p>
        </w:tc>
      </w:tr>
      <w:tr w:rsidR="00F50E7D" w:rsidRPr="003657C9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3657C9" w:rsidRDefault="00F50E7D" w:rsidP="00F95FD4">
            <w:pPr>
              <w:pStyle w:val="ConsPlusNormal"/>
              <w:spacing w:line="240" w:lineRule="exact"/>
              <w:jc w:val="center"/>
            </w:pPr>
            <w:r w:rsidRPr="003657C9">
              <w:t>(должность, подпись, расшифровка подписи)</w:t>
            </w:r>
          </w:p>
        </w:tc>
      </w:tr>
    </w:tbl>
    <w:p w:rsidR="00D2619D" w:rsidRPr="003657C9" w:rsidRDefault="00D2619D" w:rsidP="00F50E7D">
      <w:pPr>
        <w:pStyle w:val="ConsPlusNormal"/>
        <w:jc w:val="right"/>
        <w:outlineLvl w:val="1"/>
      </w:pPr>
    </w:p>
    <w:p w:rsidR="00D2619D" w:rsidRDefault="00D2619D" w:rsidP="00D2619D">
      <w:pPr>
        <w:pStyle w:val="ConsPlusNormal"/>
        <w:jc w:val="right"/>
        <w:outlineLvl w:val="1"/>
      </w:pPr>
      <w:r w:rsidRPr="003657C9">
        <w:br w:type="page"/>
      </w:r>
      <w:r>
        <w:lastRenderedPageBreak/>
        <w:t>Приложение  3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D2619D" w:rsidRDefault="00D2619D" w:rsidP="00A46F9E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A46F9E">
        <w:t>МО «Кировск»</w:t>
      </w:r>
    </w:p>
    <w:p w:rsidR="00D2619D" w:rsidRDefault="00D2619D" w:rsidP="00D2619D">
      <w:pPr>
        <w:pStyle w:val="ConsPlusNormal"/>
        <w:jc w:val="center"/>
      </w:pPr>
      <w:bookmarkStart w:id="5" w:name="Par371"/>
      <w:bookmarkEnd w:id="5"/>
    </w:p>
    <w:p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jc w:val="center"/>
      </w:pPr>
      <w:r>
        <w:t>МЕСТО ЗАХОРОНЕНИЯ</w:t>
      </w:r>
    </w:p>
    <w:p w:rsidR="003657C9" w:rsidRDefault="003657C9" w:rsidP="00D2619D">
      <w:pPr>
        <w:pStyle w:val="ConsPlusNormal"/>
        <w:jc w:val="center"/>
      </w:pPr>
    </w:p>
    <w:p w:rsidR="00D2619D" w:rsidRDefault="00D2619D" w:rsidP="00D2619D">
      <w:pPr>
        <w:pStyle w:val="ConsPlusNormal"/>
        <w:jc w:val="center"/>
      </w:pPr>
      <w:proofErr w:type="gramStart"/>
      <w:r>
        <w:t>Регистрационный</w:t>
      </w:r>
      <w:proofErr w:type="gramEnd"/>
      <w:r>
        <w:t xml:space="preserve"> № _____ от _________ года</w:t>
      </w:r>
    </w:p>
    <w:p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75"/>
        <w:gridCol w:w="1843"/>
        <w:gridCol w:w="2335"/>
      </w:tblGrid>
      <w:tr w:rsidR="00D2619D" w:rsidTr="008412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:rsidTr="008412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841240">
            <w:pPr>
              <w:pStyle w:val="ConsPlusNormal"/>
              <w:jc w:val="center"/>
            </w:pPr>
            <w:r>
              <w:t>4</w:t>
            </w:r>
          </w:p>
        </w:tc>
      </w:tr>
    </w:tbl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 4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A46F9E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A46F9E">
        <w:t>МО «Кировск»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6" w:name="Par285"/>
      <w:bookmarkEnd w:id="6"/>
      <w:r>
        <w:t>Ведомость</w:t>
      </w:r>
    </w:p>
    <w:p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45"/>
        <w:gridCol w:w="3572"/>
        <w:gridCol w:w="3402"/>
      </w:tblGrid>
      <w:tr w:rsidR="00F50E7D" w:rsidTr="0084124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84124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8412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Tr="00841240">
        <w:tc>
          <w:tcPr>
            <w:tcW w:w="9071" w:type="dxa"/>
          </w:tcPr>
          <w:p w:rsidR="00F50E7D" w:rsidRDefault="00F50E7D" w:rsidP="0084124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84124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</w:tr>
      <w:tr w:rsidR="00F50E7D" w:rsidTr="0084124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841240">
        <w:tc>
          <w:tcPr>
            <w:tcW w:w="9071" w:type="dxa"/>
          </w:tcPr>
          <w:p w:rsidR="00F50E7D" w:rsidRDefault="00F50E7D" w:rsidP="00841240">
            <w:pPr>
              <w:pStyle w:val="ConsPlusNormal"/>
            </w:pPr>
            <w:r>
              <w:t>Члены комиссии:</w:t>
            </w:r>
          </w:p>
        </w:tc>
      </w:tr>
      <w:tr w:rsidR="00F50E7D" w:rsidTr="0084124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</w:tr>
      <w:tr w:rsidR="00F50E7D" w:rsidTr="0084124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84124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</w:tr>
      <w:tr w:rsidR="00F50E7D" w:rsidTr="0084124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84124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</w:tr>
      <w:tr w:rsidR="00F50E7D" w:rsidTr="0084124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84124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</w:tr>
      <w:tr w:rsidR="00F50E7D" w:rsidTr="0084124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84124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 </w:t>
      </w:r>
      <w:r w:rsidR="00D2619D">
        <w:t>5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50E7D" w:rsidRDefault="00F95FD4" w:rsidP="00A46F9E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A46F9E">
        <w:t>МО «Кировск»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Tr="00841240">
        <w:tc>
          <w:tcPr>
            <w:tcW w:w="9071" w:type="dxa"/>
          </w:tcPr>
          <w:p w:rsidR="00F50E7D" w:rsidRDefault="00F50E7D" w:rsidP="00841240">
            <w:pPr>
              <w:pStyle w:val="ConsPlusNormal"/>
              <w:jc w:val="center"/>
            </w:pPr>
            <w:bookmarkStart w:id="7" w:name="Par324"/>
            <w:bookmarkEnd w:id="7"/>
            <w:r>
              <w:t>Акт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841240">
            <w:pPr>
              <w:pStyle w:val="ConsPlusNormal"/>
            </w:pPr>
          </w:p>
          <w:p w:rsidR="00F50E7D" w:rsidRDefault="00F50E7D" w:rsidP="0084124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</w:pPr>
          </w:p>
          <w:p w:rsidR="00F50E7D" w:rsidRDefault="00F50E7D" w:rsidP="0084124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841240">
            <w:pPr>
              <w:pStyle w:val="ConsPlusNormal"/>
            </w:pPr>
            <w:r>
              <w:t>Члены комиссии: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84124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84124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84124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</w:t>
      </w:r>
      <w:r>
        <w:t xml:space="preserve"> </w:t>
      </w:r>
      <w:r w:rsidR="00ED7945">
        <w:t>6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50E7D" w:rsidRDefault="00130A8C" w:rsidP="00A46F9E">
      <w:pPr>
        <w:pStyle w:val="ConsPlusNormal"/>
        <w:spacing w:line="240" w:lineRule="exact"/>
        <w:jc w:val="right"/>
      </w:pPr>
      <w:r w:rsidRPr="00F95FD4">
        <w:t xml:space="preserve">на </w:t>
      </w:r>
      <w:r w:rsidR="00A46F9E">
        <w:t>кладбищах МО «Кировск»</w:t>
      </w:r>
    </w:p>
    <w:p w:rsidR="00130A8C" w:rsidRDefault="00130A8C" w:rsidP="00F50E7D">
      <w:pPr>
        <w:pStyle w:val="ConsPlusNormal"/>
      </w:pP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8" w:name="Par400"/>
      <w:bookmarkEnd w:id="8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proofErr w:type="gramStart"/>
      <w:r>
        <w:t>Регистрационный</w:t>
      </w:r>
      <w:proofErr w:type="gramEnd"/>
      <w:r>
        <w:t xml:space="preserve">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75"/>
        <w:gridCol w:w="1843"/>
        <w:gridCol w:w="1928"/>
      </w:tblGrid>
      <w:tr w:rsidR="00F50E7D" w:rsidTr="008412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8412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</w:tr>
      <w:tr w:rsidR="00F50E7D" w:rsidTr="008412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84124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84124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>Данная могила и (или) надмогильное сооружение (надгробие) должн</w:t>
      </w:r>
      <w:proofErr w:type="gramStart"/>
      <w:r>
        <w:t>а(</w:t>
      </w:r>
      <w:proofErr w:type="gramEnd"/>
      <w:r>
        <w:t xml:space="preserve">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 xml:space="preserve"> 7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50E7D" w:rsidRDefault="00130A8C" w:rsidP="00A46F9E">
      <w:pPr>
        <w:pStyle w:val="ConsPlusNormal"/>
        <w:spacing w:line="240" w:lineRule="exact"/>
        <w:jc w:val="right"/>
      </w:pPr>
      <w:r w:rsidRPr="00F95FD4">
        <w:t xml:space="preserve">на кладбищах </w:t>
      </w:r>
      <w:r w:rsidR="00A46F9E">
        <w:t>МО «Кировск»</w:t>
      </w:r>
    </w:p>
    <w:p w:rsidR="00130A8C" w:rsidRDefault="00130A8C" w:rsidP="00F50E7D">
      <w:pPr>
        <w:pStyle w:val="ConsPlusNormal"/>
        <w:jc w:val="center"/>
      </w:pPr>
      <w:bookmarkStart w:id="9" w:name="Par434"/>
      <w:bookmarkEnd w:id="9"/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84124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84124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Данные </w:t>
            </w:r>
            <w:proofErr w:type="gramStart"/>
            <w:r w:rsidRPr="00ED7945">
              <w:rPr>
                <w:sz w:val="20"/>
                <w:szCs w:val="20"/>
              </w:rPr>
              <w:t>захороненного</w:t>
            </w:r>
            <w:proofErr w:type="gramEnd"/>
            <w:r w:rsidRPr="00ED7945">
              <w:rPr>
                <w:sz w:val="20"/>
                <w:szCs w:val="20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</w:t>
            </w:r>
            <w:proofErr w:type="gramStart"/>
            <w:r w:rsidRPr="00ED7945">
              <w:rPr>
                <w:sz w:val="20"/>
                <w:szCs w:val="20"/>
              </w:rPr>
              <w:t>x</w:t>
            </w:r>
            <w:proofErr w:type="gramEnd"/>
            <w:r w:rsidRPr="00ED794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84124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F9" w:rsidRDefault="00851AF9" w:rsidP="00E475CC">
      <w:pPr>
        <w:spacing w:after="0" w:line="240" w:lineRule="auto"/>
      </w:pPr>
      <w:r>
        <w:separator/>
      </w:r>
    </w:p>
  </w:endnote>
  <w:endnote w:type="continuationSeparator" w:id="1">
    <w:p w:rsidR="00851AF9" w:rsidRDefault="00851AF9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F9" w:rsidRDefault="00851AF9" w:rsidP="00E475CC">
      <w:pPr>
        <w:spacing w:after="0" w:line="240" w:lineRule="auto"/>
      </w:pPr>
      <w:r>
        <w:separator/>
      </w:r>
    </w:p>
  </w:footnote>
  <w:footnote w:type="continuationSeparator" w:id="1">
    <w:p w:rsidR="00851AF9" w:rsidRDefault="00851AF9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1AF9" w:rsidRPr="00961C3F" w:rsidRDefault="00761810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="00851AF9"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531711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851AF9" w:rsidRDefault="00851AF9">
    <w:pPr>
      <w:pStyle w:val="a6"/>
    </w:pPr>
  </w:p>
  <w:p w:rsidR="00851AF9" w:rsidRDefault="00851A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901FB"/>
    <w:rsid w:val="0003184A"/>
    <w:rsid w:val="0003270D"/>
    <w:rsid w:val="00036338"/>
    <w:rsid w:val="0004368C"/>
    <w:rsid w:val="00050A76"/>
    <w:rsid w:val="000901FB"/>
    <w:rsid w:val="000B77FF"/>
    <w:rsid w:val="000C39A7"/>
    <w:rsid w:val="000F1F18"/>
    <w:rsid w:val="00123FC7"/>
    <w:rsid w:val="00130A8C"/>
    <w:rsid w:val="00153B22"/>
    <w:rsid w:val="001B66BD"/>
    <w:rsid w:val="001E12CA"/>
    <w:rsid w:val="00257B24"/>
    <w:rsid w:val="002C3397"/>
    <w:rsid w:val="002D1953"/>
    <w:rsid w:val="002D1A86"/>
    <w:rsid w:val="00343937"/>
    <w:rsid w:val="003657C9"/>
    <w:rsid w:val="003E147D"/>
    <w:rsid w:val="003E2267"/>
    <w:rsid w:val="003E709B"/>
    <w:rsid w:val="004475D4"/>
    <w:rsid w:val="00471A67"/>
    <w:rsid w:val="004C7F71"/>
    <w:rsid w:val="00517F63"/>
    <w:rsid w:val="00531711"/>
    <w:rsid w:val="00547530"/>
    <w:rsid w:val="00584638"/>
    <w:rsid w:val="005C07D2"/>
    <w:rsid w:val="005D41EC"/>
    <w:rsid w:val="005E267B"/>
    <w:rsid w:val="00663BBD"/>
    <w:rsid w:val="006767DC"/>
    <w:rsid w:val="0069111D"/>
    <w:rsid w:val="006C1DC9"/>
    <w:rsid w:val="006C614A"/>
    <w:rsid w:val="006E524B"/>
    <w:rsid w:val="006F0AEB"/>
    <w:rsid w:val="00712C99"/>
    <w:rsid w:val="00724527"/>
    <w:rsid w:val="00745B74"/>
    <w:rsid w:val="00761810"/>
    <w:rsid w:val="0078442B"/>
    <w:rsid w:val="00784875"/>
    <w:rsid w:val="007A07B5"/>
    <w:rsid w:val="007A26F8"/>
    <w:rsid w:val="007B5587"/>
    <w:rsid w:val="00812E69"/>
    <w:rsid w:val="00832500"/>
    <w:rsid w:val="00841240"/>
    <w:rsid w:val="00841815"/>
    <w:rsid w:val="00851AF9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5261"/>
    <w:rsid w:val="00A02B21"/>
    <w:rsid w:val="00A04B36"/>
    <w:rsid w:val="00A11B99"/>
    <w:rsid w:val="00A12151"/>
    <w:rsid w:val="00A14329"/>
    <w:rsid w:val="00A17B27"/>
    <w:rsid w:val="00A46F9E"/>
    <w:rsid w:val="00A5500A"/>
    <w:rsid w:val="00A676C2"/>
    <w:rsid w:val="00B233C9"/>
    <w:rsid w:val="00B268D2"/>
    <w:rsid w:val="00B323E7"/>
    <w:rsid w:val="00B44CD2"/>
    <w:rsid w:val="00B844CD"/>
    <w:rsid w:val="00BA2BD7"/>
    <w:rsid w:val="00BD4DE5"/>
    <w:rsid w:val="00BE2B3B"/>
    <w:rsid w:val="00C2546E"/>
    <w:rsid w:val="00CA584F"/>
    <w:rsid w:val="00D2619D"/>
    <w:rsid w:val="00D8642F"/>
    <w:rsid w:val="00D8734D"/>
    <w:rsid w:val="00DA0015"/>
    <w:rsid w:val="00DA66C4"/>
    <w:rsid w:val="00DE3618"/>
    <w:rsid w:val="00E065AF"/>
    <w:rsid w:val="00E20E4C"/>
    <w:rsid w:val="00E24EE4"/>
    <w:rsid w:val="00E475CC"/>
    <w:rsid w:val="00EA37D0"/>
    <w:rsid w:val="00EB73F7"/>
    <w:rsid w:val="00EC721B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1F3E-2052-4A4F-BB98-056549F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Пользователь Windows</cp:lastModifiedBy>
  <cp:revision>2</cp:revision>
  <cp:lastPrinted>2023-05-29T13:41:00Z</cp:lastPrinted>
  <dcterms:created xsi:type="dcterms:W3CDTF">2023-10-30T08:23:00Z</dcterms:created>
  <dcterms:modified xsi:type="dcterms:W3CDTF">2023-10-30T08:23:00Z</dcterms:modified>
</cp:coreProperties>
</file>