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4C4" w:rsidRPr="001234C4" w:rsidRDefault="001234C4" w:rsidP="001234C4">
      <w:pPr>
        <w:suppressAutoHyphens/>
        <w:spacing w:after="0"/>
        <w:jc w:val="center"/>
        <w:rPr>
          <w:rFonts w:ascii="Times New Roman" w:hAnsi="Times New Roman" w:cs="Times New Roman"/>
          <w:kern w:val="2"/>
        </w:rPr>
      </w:pPr>
      <w:r w:rsidRPr="001234C4">
        <w:rPr>
          <w:rFonts w:ascii="Times New Roman" w:hAnsi="Times New Roman" w:cs="Times New Roman"/>
          <w:noProof/>
          <w:kern w:val="2"/>
          <w:lang w:eastAsia="ru-RU"/>
        </w:rPr>
        <w:drawing>
          <wp:inline distT="0" distB="0" distL="0" distR="0">
            <wp:extent cx="556260" cy="61722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56260" cy="617220"/>
                    </a:xfrm>
                    <a:prstGeom prst="rect">
                      <a:avLst/>
                    </a:prstGeom>
                    <a:noFill/>
                    <a:ln w="9525">
                      <a:noFill/>
                      <a:miter lim="800000"/>
                      <a:headEnd/>
                      <a:tailEnd/>
                    </a:ln>
                  </pic:spPr>
                </pic:pic>
              </a:graphicData>
            </a:graphic>
          </wp:inline>
        </w:drawing>
      </w:r>
    </w:p>
    <w:p w:rsidR="001234C4" w:rsidRPr="001234C4" w:rsidRDefault="001234C4" w:rsidP="001234C4">
      <w:pPr>
        <w:suppressAutoHyphens/>
        <w:spacing w:after="0" w:line="240" w:lineRule="auto"/>
        <w:ind w:firstLine="720"/>
        <w:jc w:val="center"/>
        <w:rPr>
          <w:rFonts w:ascii="Times New Roman" w:hAnsi="Times New Roman" w:cs="Times New Roman"/>
          <w:kern w:val="2"/>
        </w:rPr>
      </w:pPr>
    </w:p>
    <w:p w:rsidR="001234C4" w:rsidRPr="001234C4" w:rsidRDefault="001234C4" w:rsidP="001234C4">
      <w:pPr>
        <w:suppressAutoHyphens/>
        <w:spacing w:after="0" w:line="240" w:lineRule="auto"/>
        <w:jc w:val="center"/>
        <w:rPr>
          <w:rFonts w:ascii="Times New Roman" w:hAnsi="Times New Roman" w:cs="Times New Roman"/>
          <w:b/>
          <w:kern w:val="2"/>
          <w:sz w:val="24"/>
          <w:szCs w:val="24"/>
        </w:rPr>
      </w:pPr>
      <w:r w:rsidRPr="001234C4">
        <w:rPr>
          <w:rFonts w:ascii="Times New Roman" w:hAnsi="Times New Roman" w:cs="Times New Roman"/>
          <w:kern w:val="2"/>
          <w:sz w:val="24"/>
          <w:szCs w:val="24"/>
        </w:rPr>
        <w:t>АДМИНИСТРАЦИЯ К</w:t>
      </w:r>
      <w:r w:rsidRPr="001234C4">
        <w:rPr>
          <w:rFonts w:ascii="Times New Roman" w:hAnsi="Times New Roman" w:cs="Times New Roman"/>
          <w:color w:val="000000"/>
          <w:sz w:val="24"/>
          <w:szCs w:val="24"/>
        </w:rPr>
        <w:t>ИРОВСКОГО ГОРОДСКОГО ПОСЕЛЕНИЯ КИРОВСКОГО МУНИЦИПАЛЬНОГО РАЙОНА ЛЕНИНГРАДСКОЙ ОБЛАСТИ</w:t>
      </w:r>
    </w:p>
    <w:p w:rsidR="001234C4" w:rsidRPr="001234C4" w:rsidRDefault="001234C4" w:rsidP="001234C4">
      <w:pPr>
        <w:suppressAutoHyphens/>
        <w:spacing w:after="0" w:line="240" w:lineRule="auto"/>
        <w:ind w:firstLine="720"/>
        <w:jc w:val="center"/>
        <w:rPr>
          <w:rFonts w:ascii="Times New Roman" w:hAnsi="Times New Roman" w:cs="Times New Roman"/>
          <w:b/>
          <w:kern w:val="2"/>
          <w:sz w:val="24"/>
          <w:szCs w:val="24"/>
        </w:rPr>
      </w:pPr>
    </w:p>
    <w:p w:rsidR="001234C4" w:rsidRPr="001234C4" w:rsidRDefault="001234C4" w:rsidP="001234C4">
      <w:pPr>
        <w:suppressAutoHyphens/>
        <w:spacing w:after="0" w:line="240" w:lineRule="auto"/>
        <w:ind w:firstLine="720"/>
        <w:jc w:val="center"/>
        <w:rPr>
          <w:rFonts w:ascii="Times New Roman" w:hAnsi="Times New Roman" w:cs="Times New Roman"/>
          <w:b/>
          <w:kern w:val="2"/>
          <w:sz w:val="36"/>
          <w:szCs w:val="36"/>
        </w:rPr>
      </w:pPr>
      <w:r w:rsidRPr="001234C4">
        <w:rPr>
          <w:rFonts w:ascii="Times New Roman" w:hAnsi="Times New Roman" w:cs="Times New Roman"/>
          <w:b/>
          <w:kern w:val="2"/>
          <w:sz w:val="36"/>
          <w:szCs w:val="36"/>
        </w:rPr>
        <w:t>П О С Т А Н О В Л Е Н И Е</w:t>
      </w:r>
    </w:p>
    <w:p w:rsidR="001234C4" w:rsidRPr="001234C4" w:rsidRDefault="001234C4" w:rsidP="001234C4">
      <w:pPr>
        <w:spacing w:after="0" w:line="240" w:lineRule="auto"/>
        <w:ind w:firstLine="567"/>
        <w:jc w:val="center"/>
        <w:rPr>
          <w:rFonts w:ascii="Times New Roman" w:hAnsi="Times New Roman" w:cs="Times New Roman"/>
          <w:b/>
        </w:rPr>
      </w:pPr>
    </w:p>
    <w:p w:rsidR="001234C4" w:rsidRPr="001234C4" w:rsidRDefault="001234C4" w:rsidP="001234C4">
      <w:pPr>
        <w:spacing w:after="0" w:line="240" w:lineRule="auto"/>
        <w:ind w:firstLine="567"/>
        <w:jc w:val="center"/>
        <w:rPr>
          <w:rFonts w:ascii="Times New Roman" w:hAnsi="Times New Roman" w:cs="Times New Roman"/>
          <w:b/>
          <w:sz w:val="24"/>
          <w:szCs w:val="24"/>
        </w:rPr>
      </w:pPr>
      <w:r w:rsidRPr="001234C4">
        <w:rPr>
          <w:rFonts w:ascii="Times New Roman" w:hAnsi="Times New Roman" w:cs="Times New Roman"/>
          <w:b/>
          <w:sz w:val="24"/>
          <w:szCs w:val="24"/>
        </w:rPr>
        <w:t xml:space="preserve">от </w:t>
      </w:r>
      <w:r w:rsidR="006B61D7">
        <w:rPr>
          <w:rFonts w:ascii="Times New Roman" w:hAnsi="Times New Roman" w:cs="Times New Roman"/>
          <w:b/>
          <w:sz w:val="24"/>
          <w:szCs w:val="24"/>
        </w:rPr>
        <w:t xml:space="preserve">16 октября 2026 года </w:t>
      </w:r>
      <w:r w:rsidRPr="001234C4">
        <w:rPr>
          <w:rFonts w:ascii="Times New Roman" w:hAnsi="Times New Roman" w:cs="Times New Roman"/>
          <w:b/>
          <w:sz w:val="24"/>
          <w:szCs w:val="24"/>
        </w:rPr>
        <w:t>№</w:t>
      </w:r>
      <w:r w:rsidR="006B61D7">
        <w:rPr>
          <w:rFonts w:ascii="Times New Roman" w:hAnsi="Times New Roman" w:cs="Times New Roman"/>
          <w:b/>
          <w:sz w:val="24"/>
          <w:szCs w:val="24"/>
        </w:rPr>
        <w:t xml:space="preserve"> 1262</w:t>
      </w:r>
    </w:p>
    <w:p w:rsidR="001234C4" w:rsidRPr="001234C4" w:rsidRDefault="001234C4" w:rsidP="001234C4">
      <w:pPr>
        <w:spacing w:after="0" w:line="240" w:lineRule="auto"/>
        <w:jc w:val="center"/>
        <w:rPr>
          <w:rFonts w:ascii="Times New Roman" w:hAnsi="Times New Roman" w:cs="Times New Roman"/>
          <w:b/>
        </w:rPr>
      </w:pPr>
    </w:p>
    <w:p w:rsidR="001234C4" w:rsidRPr="001234C4" w:rsidRDefault="001234C4" w:rsidP="001234C4">
      <w:pPr>
        <w:spacing w:after="0" w:line="240" w:lineRule="auto"/>
        <w:jc w:val="center"/>
        <w:rPr>
          <w:rFonts w:ascii="Times New Roman" w:hAnsi="Times New Roman" w:cs="Times New Roman"/>
          <w:b/>
          <w:sz w:val="24"/>
          <w:szCs w:val="24"/>
        </w:rPr>
      </w:pPr>
      <w:r w:rsidRPr="001234C4">
        <w:rPr>
          <w:rFonts w:ascii="Times New Roman" w:hAnsi="Times New Roman" w:cs="Times New Roman"/>
          <w:b/>
          <w:sz w:val="24"/>
          <w:szCs w:val="24"/>
        </w:rPr>
        <w:t xml:space="preserve">Об утверждении административного регламента по предоставлению </w:t>
      </w:r>
      <w:r w:rsidRPr="001234C4">
        <w:rPr>
          <w:rFonts w:ascii="Times New Roman" w:hAnsi="Times New Roman" w:cs="Times New Roman"/>
          <w:b/>
          <w:noProof/>
          <w:sz w:val="24"/>
          <w:szCs w:val="24"/>
        </w:rPr>
        <w:t xml:space="preserve">муниципальной услуги </w:t>
      </w:r>
      <w:r w:rsidRPr="001234C4">
        <w:rPr>
          <w:rFonts w:ascii="Times New Roman" w:hAnsi="Times New Roman" w:cs="Times New Roman"/>
          <w:b/>
          <w:bCs/>
          <w:sz w:val="24"/>
          <w:szCs w:val="24"/>
          <w:highlight w:val="white"/>
        </w:rPr>
        <w:t>«</w:t>
      </w:r>
      <w:r w:rsidRPr="001234C4">
        <w:rPr>
          <w:rFonts w:ascii="Times New Roman" w:eastAsia="Times New Roman" w:hAnsi="Times New Roman" w:cs="Times New Roman"/>
          <w:b/>
          <w:sz w:val="24"/>
          <w:szCs w:val="24"/>
          <w:lang w:eastAsia="ru-RU"/>
        </w:rPr>
        <w:t>Выдача разрешений на право вырубки зеленых насаждений</w:t>
      </w:r>
      <w:r w:rsidRPr="001234C4">
        <w:rPr>
          <w:rFonts w:ascii="Times New Roman" w:hAnsi="Times New Roman" w:cs="Times New Roman"/>
          <w:b/>
          <w:bCs/>
          <w:sz w:val="24"/>
          <w:szCs w:val="24"/>
          <w:highlight w:val="white"/>
        </w:rPr>
        <w:t xml:space="preserve">» </w:t>
      </w:r>
      <w:r w:rsidRPr="001234C4">
        <w:rPr>
          <w:rFonts w:ascii="Times New Roman" w:hAnsi="Times New Roman" w:cs="Times New Roman"/>
          <w:b/>
          <w:sz w:val="24"/>
          <w:szCs w:val="24"/>
        </w:rPr>
        <w:t xml:space="preserve">и признании утратившим силу постановления администрации МО «Кировск» </w:t>
      </w:r>
    </w:p>
    <w:p w:rsidR="001234C4" w:rsidRPr="001234C4" w:rsidRDefault="001234C4" w:rsidP="001234C4">
      <w:pPr>
        <w:autoSpaceDN w:val="0"/>
        <w:spacing w:after="0" w:line="240" w:lineRule="auto"/>
        <w:ind w:firstLine="709"/>
        <w:jc w:val="center"/>
        <w:rPr>
          <w:rFonts w:ascii="Times New Roman" w:hAnsi="Times New Roman" w:cs="Times New Roman"/>
          <w:b/>
          <w:bCs/>
          <w:sz w:val="24"/>
          <w:szCs w:val="24"/>
        </w:rPr>
      </w:pPr>
      <w:r w:rsidRPr="001234C4">
        <w:rPr>
          <w:rFonts w:ascii="Times New Roman" w:eastAsia="Calibri" w:hAnsi="Times New Roman" w:cs="Times New Roman"/>
          <w:b/>
          <w:sz w:val="24"/>
          <w:szCs w:val="24"/>
        </w:rPr>
        <w:t>от 2</w:t>
      </w:r>
      <w:r w:rsidR="00E86D62">
        <w:rPr>
          <w:rFonts w:ascii="Times New Roman" w:eastAsia="Calibri" w:hAnsi="Times New Roman" w:cs="Times New Roman"/>
          <w:b/>
          <w:sz w:val="24"/>
          <w:szCs w:val="24"/>
        </w:rPr>
        <w:t>5</w:t>
      </w:r>
      <w:r w:rsidRPr="001234C4">
        <w:rPr>
          <w:rFonts w:ascii="Times New Roman" w:eastAsia="Calibri" w:hAnsi="Times New Roman" w:cs="Times New Roman"/>
          <w:b/>
          <w:sz w:val="24"/>
          <w:szCs w:val="24"/>
        </w:rPr>
        <w:t xml:space="preserve"> </w:t>
      </w:r>
      <w:r w:rsidR="00E86D62">
        <w:rPr>
          <w:rFonts w:ascii="Times New Roman" w:eastAsia="Calibri" w:hAnsi="Times New Roman" w:cs="Times New Roman"/>
          <w:b/>
          <w:sz w:val="24"/>
          <w:szCs w:val="24"/>
        </w:rPr>
        <w:t>ма</w:t>
      </w:r>
      <w:r w:rsidRPr="001234C4">
        <w:rPr>
          <w:rFonts w:ascii="Times New Roman" w:eastAsia="Calibri" w:hAnsi="Times New Roman" w:cs="Times New Roman"/>
          <w:b/>
          <w:sz w:val="24"/>
          <w:szCs w:val="24"/>
        </w:rPr>
        <w:t>я 202</w:t>
      </w:r>
      <w:r w:rsidR="00E86D62">
        <w:rPr>
          <w:rFonts w:ascii="Times New Roman" w:eastAsia="Calibri" w:hAnsi="Times New Roman" w:cs="Times New Roman"/>
          <w:b/>
          <w:sz w:val="24"/>
          <w:szCs w:val="24"/>
        </w:rPr>
        <w:t>3</w:t>
      </w:r>
      <w:r w:rsidRPr="001234C4">
        <w:rPr>
          <w:rFonts w:ascii="Times New Roman" w:eastAsia="Calibri" w:hAnsi="Times New Roman" w:cs="Times New Roman"/>
          <w:b/>
          <w:sz w:val="24"/>
          <w:szCs w:val="24"/>
        </w:rPr>
        <w:t xml:space="preserve"> года № </w:t>
      </w:r>
      <w:r w:rsidR="00E86D62">
        <w:rPr>
          <w:rFonts w:ascii="Times New Roman" w:eastAsia="Calibri" w:hAnsi="Times New Roman" w:cs="Times New Roman"/>
          <w:b/>
          <w:sz w:val="24"/>
          <w:szCs w:val="24"/>
        </w:rPr>
        <w:t>592</w:t>
      </w:r>
    </w:p>
    <w:p w:rsidR="001234C4" w:rsidRPr="001234C4" w:rsidRDefault="001234C4" w:rsidP="001234C4">
      <w:pPr>
        <w:spacing w:after="0" w:line="240" w:lineRule="auto"/>
        <w:jc w:val="center"/>
        <w:rPr>
          <w:rFonts w:ascii="Times New Roman" w:hAnsi="Times New Roman" w:cs="Times New Roman"/>
          <w:b/>
          <w:bCs/>
        </w:rPr>
      </w:pPr>
    </w:p>
    <w:p w:rsidR="001234C4" w:rsidRPr="001234C4" w:rsidRDefault="001234C4" w:rsidP="001234C4">
      <w:pPr>
        <w:spacing w:after="0" w:line="240" w:lineRule="auto"/>
        <w:ind w:firstLine="709"/>
        <w:jc w:val="both"/>
        <w:rPr>
          <w:rFonts w:ascii="Times New Roman" w:hAnsi="Times New Roman" w:cs="Times New Roman"/>
          <w:b/>
          <w:bCs/>
          <w:sz w:val="26"/>
          <w:szCs w:val="26"/>
        </w:rPr>
      </w:pPr>
      <w:r w:rsidRPr="001234C4">
        <w:rPr>
          <w:rFonts w:ascii="Times New Roman" w:hAnsi="Times New Roman" w:cs="Times New Roman"/>
          <w:sz w:val="26"/>
          <w:szCs w:val="26"/>
        </w:rPr>
        <w:t xml:space="preserve">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27.07.2010 года №210-ФЗ «Об организации предоставления государственных и  муниципальных услуг», учитывая п. 1.2. протокола заседания комиссии по повышению качества и доступности предоставления государственных и муниципальных услуг в Ленинградской области от 30.09.2026 года № 05.2-03-23/2026, с целью приведения в соответствие с Методическими рекомендациями предоставления муниципальной услуги </w:t>
      </w:r>
      <w:r w:rsidRPr="001234C4">
        <w:rPr>
          <w:rFonts w:ascii="Times New Roman" w:hAnsi="Times New Roman" w:cs="Times New Roman"/>
          <w:bCs/>
          <w:sz w:val="26"/>
          <w:szCs w:val="26"/>
          <w:highlight w:val="white"/>
        </w:rPr>
        <w:t>«</w:t>
      </w:r>
      <w:r w:rsidRPr="001234C4">
        <w:rPr>
          <w:rFonts w:ascii="Times New Roman" w:eastAsia="Times New Roman" w:hAnsi="Times New Roman" w:cs="Times New Roman"/>
          <w:sz w:val="26"/>
          <w:szCs w:val="26"/>
          <w:lang w:eastAsia="ru-RU"/>
        </w:rPr>
        <w:t>Выдача разрешений на право вырубки зеленых насаждений</w:t>
      </w:r>
      <w:r w:rsidRPr="001234C4">
        <w:rPr>
          <w:rFonts w:ascii="Times New Roman" w:hAnsi="Times New Roman" w:cs="Times New Roman"/>
          <w:bCs/>
          <w:sz w:val="26"/>
          <w:szCs w:val="26"/>
          <w:highlight w:val="white"/>
        </w:rPr>
        <w:t>»</w:t>
      </w:r>
      <w:r w:rsidRPr="001234C4">
        <w:rPr>
          <w:rFonts w:ascii="Times New Roman" w:hAnsi="Times New Roman" w:cs="Times New Roman"/>
          <w:sz w:val="26"/>
          <w:szCs w:val="26"/>
        </w:rPr>
        <w:t xml:space="preserve">, </w:t>
      </w:r>
      <w:r w:rsidRPr="001234C4">
        <w:rPr>
          <w:rFonts w:ascii="Times New Roman" w:hAnsi="Times New Roman" w:cs="Times New Roman"/>
          <w:b/>
          <w:sz w:val="26"/>
          <w:szCs w:val="26"/>
        </w:rPr>
        <w:t>п о с т а н о в л я е т:</w:t>
      </w:r>
    </w:p>
    <w:p w:rsidR="001234C4" w:rsidRPr="001234C4" w:rsidRDefault="001234C4" w:rsidP="001234C4">
      <w:pPr>
        <w:pStyle w:val="ConsPlusTitle"/>
        <w:ind w:firstLine="709"/>
        <w:jc w:val="both"/>
        <w:rPr>
          <w:rFonts w:eastAsia="Calibri"/>
          <w:b w:val="0"/>
          <w:sz w:val="26"/>
          <w:szCs w:val="26"/>
        </w:rPr>
      </w:pPr>
      <w:r w:rsidRPr="001234C4">
        <w:rPr>
          <w:b w:val="0"/>
          <w:sz w:val="26"/>
          <w:szCs w:val="26"/>
        </w:rPr>
        <w:t xml:space="preserve">1. Утвердить административный регламент по предоставлению муниципальной услуги </w:t>
      </w:r>
      <w:r w:rsidRPr="001234C4">
        <w:rPr>
          <w:b w:val="0"/>
          <w:sz w:val="26"/>
          <w:szCs w:val="26"/>
          <w:highlight w:val="white"/>
        </w:rPr>
        <w:t>«</w:t>
      </w:r>
      <w:r w:rsidRPr="001234C4">
        <w:rPr>
          <w:b w:val="0"/>
          <w:sz w:val="26"/>
          <w:szCs w:val="26"/>
        </w:rPr>
        <w:t>Выдача разрешений на право вырубки зеленых насаждений</w:t>
      </w:r>
      <w:r w:rsidRPr="001234C4">
        <w:rPr>
          <w:b w:val="0"/>
          <w:sz w:val="26"/>
          <w:szCs w:val="26"/>
          <w:highlight w:val="white"/>
        </w:rPr>
        <w:t xml:space="preserve">» </w:t>
      </w:r>
      <w:r w:rsidRPr="001234C4">
        <w:rPr>
          <w:b w:val="0"/>
          <w:sz w:val="26"/>
          <w:szCs w:val="26"/>
        </w:rPr>
        <w:t>согласно приложению к постановлению.</w:t>
      </w:r>
    </w:p>
    <w:p w:rsidR="001234C4" w:rsidRPr="001234C4" w:rsidRDefault="001234C4" w:rsidP="001234C4">
      <w:pPr>
        <w:pStyle w:val="11"/>
        <w:spacing w:before="0" w:after="0"/>
        <w:ind w:firstLine="709"/>
        <w:jc w:val="both"/>
        <w:rPr>
          <w:sz w:val="26"/>
          <w:szCs w:val="26"/>
        </w:rPr>
      </w:pPr>
      <w:r w:rsidRPr="001234C4">
        <w:rPr>
          <w:bCs/>
          <w:sz w:val="26"/>
          <w:szCs w:val="26"/>
        </w:rPr>
        <w:t xml:space="preserve">2. Признать утратившими силу </w:t>
      </w:r>
      <w:r w:rsidRPr="001234C4">
        <w:rPr>
          <w:sz w:val="26"/>
          <w:szCs w:val="26"/>
        </w:rPr>
        <w:t>постановления администрации МО «Кировск»:</w:t>
      </w:r>
    </w:p>
    <w:p w:rsidR="001234C4" w:rsidRPr="001234C4" w:rsidRDefault="001234C4" w:rsidP="001234C4">
      <w:pPr>
        <w:spacing w:after="0" w:line="240" w:lineRule="auto"/>
        <w:ind w:firstLine="709"/>
        <w:jc w:val="both"/>
        <w:rPr>
          <w:rFonts w:ascii="Times New Roman" w:hAnsi="Times New Roman" w:cs="Times New Roman"/>
          <w:sz w:val="26"/>
          <w:szCs w:val="26"/>
        </w:rPr>
      </w:pPr>
      <w:r w:rsidRPr="001234C4">
        <w:rPr>
          <w:rFonts w:ascii="Times New Roman" w:hAnsi="Times New Roman" w:cs="Times New Roman"/>
          <w:sz w:val="26"/>
          <w:szCs w:val="26"/>
        </w:rPr>
        <w:t>- от  25 мая 2023 года № 592 «Об утверждении Административного регламента предоставления муниципальной услуги «Выдача разрешения на снос или пересадку зеленых насаждений, расположенных на земельных участках, находящихся в границах населенных пунктов Кировского городского поселения Кировского муниципального района Ленинградской области» и признании утратившим силу постановления администрации МО «Кировск» от 03 июня 2022 года № 564»;</w:t>
      </w:r>
    </w:p>
    <w:p w:rsidR="001234C4" w:rsidRPr="001234C4" w:rsidRDefault="001234C4" w:rsidP="001234C4">
      <w:pPr>
        <w:spacing w:after="0" w:line="240" w:lineRule="auto"/>
        <w:ind w:firstLine="709"/>
        <w:jc w:val="both"/>
        <w:rPr>
          <w:rFonts w:ascii="Times New Roman" w:hAnsi="Times New Roman" w:cs="Times New Roman"/>
          <w:sz w:val="26"/>
          <w:szCs w:val="26"/>
        </w:rPr>
      </w:pPr>
      <w:r w:rsidRPr="001234C4">
        <w:rPr>
          <w:rFonts w:ascii="Times New Roman" w:hAnsi="Times New Roman" w:cs="Times New Roman"/>
          <w:sz w:val="26"/>
          <w:szCs w:val="26"/>
        </w:rPr>
        <w:t>- от 21 декабря 2023 года № 1324 «О внесении изменений в постановление от  25 мая 2023 года № 592 «Об утверждении Административного регламента предоставления муниципальной услуги «Выдача разрешения на снос или пересадку зеленых насаждений, расположенных на земельных участках, находящихся в границах населенных пунктов Кировского городского поселения Кировского муниципального района Ленинградской области» и признании утратившим силу постановления администрации МО «Кировск» от 03 июня 2022 года № 564»;</w:t>
      </w:r>
    </w:p>
    <w:p w:rsidR="001234C4" w:rsidRPr="001234C4" w:rsidRDefault="001234C4" w:rsidP="001234C4">
      <w:pPr>
        <w:spacing w:after="0" w:line="240" w:lineRule="auto"/>
        <w:ind w:firstLine="709"/>
        <w:jc w:val="both"/>
        <w:rPr>
          <w:rFonts w:ascii="Times New Roman" w:hAnsi="Times New Roman" w:cs="Times New Roman"/>
          <w:sz w:val="26"/>
          <w:szCs w:val="26"/>
        </w:rPr>
      </w:pPr>
      <w:r w:rsidRPr="001234C4">
        <w:rPr>
          <w:rFonts w:ascii="Times New Roman" w:hAnsi="Times New Roman" w:cs="Times New Roman"/>
          <w:sz w:val="26"/>
          <w:szCs w:val="26"/>
        </w:rPr>
        <w:t>- от 31 октября 2024 года № 1084 «О внесении изменений в постановление от  25 мая 2023 года № 592 «Об утверждении Административного регламента предоставления муниципальной услуги «Выдача разрешения на снос или пересадку зеленых насаждений, расположенных на земельных участках, находящихся в границах населенных пунктов Кировского городского поселения Кировского муниципального района Ленинградской области» и признании утратившим силу постановления администрации МО «Кировск» от 03 июня 2022 года № 564»</w:t>
      </w:r>
      <w:r w:rsidR="00E86D62">
        <w:rPr>
          <w:rFonts w:ascii="Times New Roman" w:hAnsi="Times New Roman" w:cs="Times New Roman"/>
          <w:sz w:val="26"/>
          <w:szCs w:val="26"/>
        </w:rPr>
        <w:t>.</w:t>
      </w:r>
    </w:p>
    <w:p w:rsidR="001234C4" w:rsidRDefault="001234C4" w:rsidP="001234C4">
      <w:pPr>
        <w:spacing w:after="0" w:line="240" w:lineRule="auto"/>
        <w:ind w:firstLine="709"/>
        <w:jc w:val="both"/>
        <w:rPr>
          <w:rFonts w:ascii="Times New Roman" w:hAnsi="Times New Roman" w:cs="Times New Roman"/>
          <w:sz w:val="26"/>
          <w:szCs w:val="26"/>
        </w:rPr>
      </w:pPr>
      <w:r w:rsidRPr="001234C4">
        <w:rPr>
          <w:rFonts w:ascii="Times New Roman" w:hAnsi="Times New Roman" w:cs="Times New Roman"/>
          <w:sz w:val="26"/>
          <w:szCs w:val="26"/>
        </w:rPr>
        <w:lastRenderedPageBreak/>
        <w:t xml:space="preserve">3. Настоящее постановление вступает в силу со дня его официального опубликования в газете «Неделя нашего города», подлежит размещению на официальном сайте МО «Кировск» по адресу: </w:t>
      </w:r>
      <w:hyperlink r:id="rId9" w:history="1">
        <w:r w:rsidRPr="001234C4">
          <w:rPr>
            <w:rStyle w:val="af6"/>
            <w:rFonts w:ascii="Times New Roman" w:hAnsi="Times New Roman" w:cs="Times New Roman"/>
            <w:sz w:val="26"/>
            <w:szCs w:val="26"/>
          </w:rPr>
          <w:t>kirovsklenobl.</w:t>
        </w:r>
        <w:r w:rsidRPr="001234C4">
          <w:rPr>
            <w:rStyle w:val="af6"/>
            <w:rFonts w:ascii="Times New Roman" w:hAnsi="Times New Roman" w:cs="Times New Roman"/>
            <w:sz w:val="26"/>
            <w:szCs w:val="26"/>
            <w:lang w:val="en-US"/>
          </w:rPr>
          <w:t>gosuslugi</w:t>
        </w:r>
        <w:r w:rsidRPr="001234C4">
          <w:rPr>
            <w:rStyle w:val="af6"/>
            <w:rFonts w:ascii="Times New Roman" w:hAnsi="Times New Roman" w:cs="Times New Roman"/>
            <w:sz w:val="26"/>
            <w:szCs w:val="26"/>
          </w:rPr>
          <w:t>.ru/</w:t>
        </w:r>
      </w:hyperlink>
      <w:r w:rsidRPr="001234C4">
        <w:rPr>
          <w:rFonts w:ascii="Times New Roman" w:hAnsi="Times New Roman" w:cs="Times New Roman"/>
          <w:sz w:val="26"/>
          <w:szCs w:val="26"/>
        </w:rPr>
        <w:t xml:space="preserve"> и в сетевом издании «Неделя нашего города+» по адресу: </w:t>
      </w:r>
      <w:hyperlink r:id="rId10" w:history="1">
        <w:r w:rsidRPr="001234C4">
          <w:rPr>
            <w:rStyle w:val="af6"/>
            <w:rFonts w:ascii="Times New Roman" w:hAnsi="Times New Roman" w:cs="Times New Roman"/>
            <w:sz w:val="26"/>
            <w:szCs w:val="26"/>
            <w:lang w:val="en-US"/>
          </w:rPr>
          <w:t>https</w:t>
        </w:r>
        <w:r w:rsidRPr="001234C4">
          <w:rPr>
            <w:rStyle w:val="af6"/>
            <w:rFonts w:ascii="Times New Roman" w:hAnsi="Times New Roman" w:cs="Times New Roman"/>
            <w:sz w:val="26"/>
            <w:szCs w:val="26"/>
          </w:rPr>
          <w:t>://</w:t>
        </w:r>
        <w:r w:rsidRPr="001234C4">
          <w:rPr>
            <w:rStyle w:val="af6"/>
            <w:rFonts w:ascii="Times New Roman" w:hAnsi="Times New Roman" w:cs="Times New Roman"/>
            <w:sz w:val="26"/>
            <w:szCs w:val="26"/>
            <w:lang w:val="en-US"/>
          </w:rPr>
          <w:t>nngplus</w:t>
        </w:r>
        <w:r w:rsidRPr="001234C4">
          <w:rPr>
            <w:rStyle w:val="af6"/>
            <w:rFonts w:ascii="Times New Roman" w:hAnsi="Times New Roman" w:cs="Times New Roman"/>
            <w:sz w:val="26"/>
            <w:szCs w:val="26"/>
          </w:rPr>
          <w:t>.</w:t>
        </w:r>
        <w:r w:rsidRPr="001234C4">
          <w:rPr>
            <w:rStyle w:val="af6"/>
            <w:rFonts w:ascii="Times New Roman" w:hAnsi="Times New Roman" w:cs="Times New Roman"/>
            <w:sz w:val="26"/>
            <w:szCs w:val="26"/>
            <w:lang w:val="en-US"/>
          </w:rPr>
          <w:t>ru</w:t>
        </w:r>
        <w:r w:rsidRPr="001234C4">
          <w:rPr>
            <w:rStyle w:val="af6"/>
            <w:rFonts w:ascii="Times New Roman" w:hAnsi="Times New Roman" w:cs="Times New Roman"/>
            <w:sz w:val="26"/>
            <w:szCs w:val="26"/>
          </w:rPr>
          <w:t>/</w:t>
        </w:r>
      </w:hyperlink>
      <w:r w:rsidRPr="001234C4">
        <w:rPr>
          <w:rFonts w:ascii="Times New Roman" w:hAnsi="Times New Roman" w:cs="Times New Roman"/>
          <w:sz w:val="26"/>
          <w:szCs w:val="26"/>
        </w:rPr>
        <w:t>.</w:t>
      </w:r>
    </w:p>
    <w:p w:rsidR="00E86D62" w:rsidRPr="0036709A" w:rsidRDefault="00E86D62" w:rsidP="00E86D62">
      <w:pPr>
        <w:spacing w:after="0" w:line="240" w:lineRule="auto"/>
        <w:ind w:firstLine="709"/>
        <w:jc w:val="both"/>
        <w:rPr>
          <w:rFonts w:ascii="Times New Roman" w:hAnsi="Times New Roman"/>
          <w:sz w:val="26"/>
          <w:szCs w:val="26"/>
        </w:rPr>
      </w:pPr>
      <w:r w:rsidRPr="0036709A">
        <w:rPr>
          <w:rFonts w:ascii="Times New Roman" w:hAnsi="Times New Roman"/>
          <w:sz w:val="26"/>
          <w:szCs w:val="26"/>
        </w:rPr>
        <w:t xml:space="preserve">4. Контроль за исполнением настоящего постановления возложить на </w:t>
      </w:r>
      <w:r w:rsidRPr="00FC71AA">
        <w:rPr>
          <w:rFonts w:ascii="Times New Roman" w:hAnsi="Times New Roman"/>
          <w:sz w:val="26"/>
          <w:szCs w:val="26"/>
        </w:rPr>
        <w:t>начальника Управления муниципального контроля</w:t>
      </w:r>
      <w:r>
        <w:rPr>
          <w:rFonts w:ascii="Times New Roman" w:hAnsi="Times New Roman"/>
          <w:sz w:val="26"/>
          <w:szCs w:val="26"/>
        </w:rPr>
        <w:t>.</w:t>
      </w:r>
    </w:p>
    <w:p w:rsidR="00E86D62" w:rsidRPr="001234C4" w:rsidRDefault="00E86D62" w:rsidP="001234C4">
      <w:pPr>
        <w:spacing w:after="0" w:line="240" w:lineRule="auto"/>
        <w:ind w:firstLine="709"/>
        <w:jc w:val="both"/>
        <w:rPr>
          <w:rFonts w:ascii="Times New Roman" w:hAnsi="Times New Roman" w:cs="Times New Roman"/>
          <w:sz w:val="26"/>
          <w:szCs w:val="26"/>
        </w:rPr>
      </w:pPr>
    </w:p>
    <w:p w:rsidR="001234C4" w:rsidRPr="001234C4" w:rsidRDefault="001234C4" w:rsidP="001234C4">
      <w:pPr>
        <w:pStyle w:val="ConsPlusNormal"/>
        <w:rPr>
          <w:rFonts w:ascii="Times New Roman" w:hAnsi="Times New Roman"/>
          <w:sz w:val="26"/>
          <w:szCs w:val="26"/>
        </w:rPr>
      </w:pPr>
    </w:p>
    <w:p w:rsidR="001234C4" w:rsidRPr="001234C4" w:rsidRDefault="001234C4" w:rsidP="001234C4">
      <w:pPr>
        <w:suppressAutoHyphens/>
        <w:autoSpaceDE w:val="0"/>
        <w:autoSpaceDN w:val="0"/>
        <w:adjustRightInd w:val="0"/>
        <w:spacing w:after="0" w:line="240" w:lineRule="auto"/>
        <w:jc w:val="both"/>
        <w:rPr>
          <w:rFonts w:ascii="Times New Roman" w:hAnsi="Times New Roman" w:cs="Times New Roman"/>
          <w:bCs/>
          <w:sz w:val="26"/>
          <w:szCs w:val="26"/>
        </w:rPr>
      </w:pPr>
      <w:r w:rsidRPr="001234C4">
        <w:rPr>
          <w:rFonts w:ascii="Times New Roman" w:hAnsi="Times New Roman" w:cs="Times New Roman"/>
          <w:bCs/>
          <w:sz w:val="26"/>
          <w:szCs w:val="26"/>
        </w:rPr>
        <w:t>Глава администрации                                                                                   О.Н. Кротова</w:t>
      </w:r>
    </w:p>
    <w:p w:rsidR="001234C4" w:rsidRDefault="001234C4"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E86D62" w:rsidRPr="001234C4" w:rsidRDefault="00E86D62"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1234C4" w:rsidRPr="001234C4" w:rsidRDefault="001234C4" w:rsidP="001234C4">
      <w:pPr>
        <w:suppressAutoHyphens/>
        <w:autoSpaceDN w:val="0"/>
        <w:adjustRightInd w:val="0"/>
        <w:spacing w:after="0" w:line="240" w:lineRule="auto"/>
        <w:jc w:val="both"/>
        <w:outlineLvl w:val="2"/>
        <w:rPr>
          <w:rFonts w:ascii="Times New Roman" w:hAnsi="Times New Roman" w:cs="Times New Roman"/>
          <w:bCs/>
          <w:sz w:val="20"/>
          <w:szCs w:val="20"/>
        </w:rPr>
      </w:pPr>
    </w:p>
    <w:p w:rsidR="001234C4" w:rsidRDefault="001234C4" w:rsidP="001234C4">
      <w:pPr>
        <w:suppressAutoHyphens/>
        <w:autoSpaceDN w:val="0"/>
        <w:adjustRightInd w:val="0"/>
        <w:spacing w:after="0" w:line="240" w:lineRule="auto"/>
        <w:jc w:val="both"/>
        <w:outlineLvl w:val="2"/>
        <w:rPr>
          <w:rFonts w:ascii="Times New Roman" w:hAnsi="Times New Roman" w:cs="Times New Roman"/>
          <w:sz w:val="20"/>
          <w:szCs w:val="20"/>
        </w:rPr>
      </w:pPr>
      <w:r w:rsidRPr="001234C4">
        <w:rPr>
          <w:rFonts w:ascii="Times New Roman" w:hAnsi="Times New Roman" w:cs="Times New Roman"/>
          <w:bCs/>
          <w:sz w:val="20"/>
          <w:szCs w:val="20"/>
        </w:rPr>
        <w:t xml:space="preserve">Разослано: дело, прокуратура, регистр НПА, ННГ+, сайт, </w:t>
      </w:r>
      <w:r w:rsidR="00E86D62">
        <w:rPr>
          <w:rFonts w:ascii="Times New Roman" w:hAnsi="Times New Roman" w:cs="Times New Roman"/>
          <w:sz w:val="20"/>
          <w:szCs w:val="20"/>
        </w:rPr>
        <w:t>УМК</w:t>
      </w:r>
    </w:p>
    <w:p w:rsidR="00E86D62" w:rsidRDefault="00E86D62" w:rsidP="001234C4">
      <w:pPr>
        <w:suppressAutoHyphens/>
        <w:autoSpaceDN w:val="0"/>
        <w:adjustRightInd w:val="0"/>
        <w:spacing w:after="0" w:line="240" w:lineRule="auto"/>
        <w:jc w:val="both"/>
        <w:outlineLvl w:val="2"/>
        <w:rPr>
          <w:rFonts w:ascii="Times New Roman" w:hAnsi="Times New Roman" w:cs="Times New Roman"/>
          <w:sz w:val="20"/>
          <w:szCs w:val="20"/>
        </w:rPr>
      </w:pPr>
    </w:p>
    <w:p w:rsidR="00E86D62" w:rsidRDefault="00E86D62" w:rsidP="001234C4">
      <w:pPr>
        <w:suppressAutoHyphens/>
        <w:autoSpaceDN w:val="0"/>
        <w:adjustRightInd w:val="0"/>
        <w:spacing w:after="0" w:line="240" w:lineRule="auto"/>
        <w:jc w:val="both"/>
        <w:outlineLvl w:val="2"/>
        <w:rPr>
          <w:rFonts w:ascii="Times New Roman" w:hAnsi="Times New Roman" w:cs="Times New Roman"/>
          <w:sz w:val="20"/>
          <w:szCs w:val="20"/>
        </w:rPr>
      </w:pPr>
    </w:p>
    <w:p w:rsidR="00E86D62" w:rsidRPr="001234C4" w:rsidRDefault="00E86D62" w:rsidP="001234C4">
      <w:pPr>
        <w:suppressAutoHyphens/>
        <w:autoSpaceDN w:val="0"/>
        <w:adjustRightInd w:val="0"/>
        <w:spacing w:after="0" w:line="240" w:lineRule="auto"/>
        <w:jc w:val="both"/>
        <w:outlineLvl w:val="2"/>
        <w:rPr>
          <w:rFonts w:ascii="Times New Roman" w:hAnsi="Times New Roman" w:cs="Times New Roman"/>
          <w:sz w:val="20"/>
          <w:szCs w:val="20"/>
        </w:rPr>
      </w:pPr>
    </w:p>
    <w:p w:rsidR="00753093" w:rsidRDefault="00753093" w:rsidP="001234C4">
      <w:pPr>
        <w:spacing w:after="0" w:line="240" w:lineRule="auto"/>
        <w:ind w:firstLine="720"/>
        <w:jc w:val="right"/>
        <w:rPr>
          <w:rFonts w:ascii="Times New Roman" w:hAnsi="Times New Roman" w:cs="Times New Roman"/>
        </w:rPr>
      </w:pPr>
    </w:p>
    <w:p w:rsidR="00753093" w:rsidRDefault="00753093" w:rsidP="001234C4">
      <w:pPr>
        <w:spacing w:after="0" w:line="240" w:lineRule="auto"/>
        <w:ind w:firstLine="720"/>
        <w:jc w:val="right"/>
        <w:rPr>
          <w:rFonts w:ascii="Times New Roman" w:hAnsi="Times New Roman" w:cs="Times New Roman"/>
        </w:rPr>
      </w:pPr>
    </w:p>
    <w:p w:rsidR="00753093" w:rsidRDefault="00753093" w:rsidP="001234C4">
      <w:pPr>
        <w:spacing w:after="0" w:line="240" w:lineRule="auto"/>
        <w:ind w:firstLine="720"/>
        <w:jc w:val="right"/>
        <w:rPr>
          <w:rFonts w:ascii="Times New Roman" w:hAnsi="Times New Roman" w:cs="Times New Roman"/>
        </w:rPr>
      </w:pPr>
    </w:p>
    <w:p w:rsidR="00753093" w:rsidRDefault="00753093" w:rsidP="001234C4">
      <w:pPr>
        <w:spacing w:after="0" w:line="240" w:lineRule="auto"/>
        <w:ind w:firstLine="720"/>
        <w:jc w:val="right"/>
        <w:rPr>
          <w:rFonts w:ascii="Times New Roman" w:hAnsi="Times New Roman" w:cs="Times New Roman"/>
        </w:rPr>
      </w:pPr>
    </w:p>
    <w:p w:rsidR="001234C4" w:rsidRPr="001234C4" w:rsidRDefault="001234C4" w:rsidP="001234C4">
      <w:pPr>
        <w:spacing w:after="0" w:line="240" w:lineRule="auto"/>
        <w:ind w:firstLine="720"/>
        <w:jc w:val="right"/>
        <w:rPr>
          <w:rFonts w:ascii="Times New Roman" w:hAnsi="Times New Roman" w:cs="Times New Roman"/>
        </w:rPr>
      </w:pPr>
      <w:r w:rsidRPr="001234C4">
        <w:rPr>
          <w:rFonts w:ascii="Times New Roman" w:hAnsi="Times New Roman" w:cs="Times New Roman"/>
        </w:rPr>
        <w:lastRenderedPageBreak/>
        <w:t>Приложение</w:t>
      </w:r>
    </w:p>
    <w:p w:rsidR="001234C4" w:rsidRPr="001234C4" w:rsidRDefault="001234C4" w:rsidP="001234C4">
      <w:pPr>
        <w:tabs>
          <w:tab w:val="left" w:pos="0"/>
        </w:tabs>
        <w:spacing w:after="0" w:line="240" w:lineRule="auto"/>
        <w:jc w:val="right"/>
        <w:rPr>
          <w:rFonts w:ascii="Times New Roman" w:hAnsi="Times New Roman" w:cs="Times New Roman"/>
        </w:rPr>
      </w:pPr>
      <w:r w:rsidRPr="001234C4">
        <w:rPr>
          <w:rFonts w:ascii="Times New Roman" w:hAnsi="Times New Roman" w:cs="Times New Roman"/>
        </w:rPr>
        <w:t>к постановлению администрации МО «Кировск»</w:t>
      </w:r>
    </w:p>
    <w:p w:rsidR="001234C4" w:rsidRPr="001234C4" w:rsidRDefault="001234C4" w:rsidP="001234C4">
      <w:pPr>
        <w:spacing w:after="0" w:line="240" w:lineRule="auto"/>
        <w:jc w:val="right"/>
        <w:rPr>
          <w:rFonts w:ascii="Times New Roman" w:hAnsi="Times New Roman" w:cs="Times New Roman"/>
          <w:b/>
        </w:rPr>
      </w:pPr>
      <w:r w:rsidRPr="001234C4">
        <w:rPr>
          <w:rFonts w:ascii="Times New Roman" w:hAnsi="Times New Roman" w:cs="Times New Roman"/>
        </w:rPr>
        <w:t xml:space="preserve">                                                                            от </w:t>
      </w:r>
      <w:r w:rsidR="006B61D7">
        <w:rPr>
          <w:rFonts w:ascii="Times New Roman" w:hAnsi="Times New Roman" w:cs="Times New Roman"/>
        </w:rPr>
        <w:t xml:space="preserve">16 октября </w:t>
      </w:r>
      <w:r w:rsidRPr="001234C4">
        <w:rPr>
          <w:rFonts w:ascii="Times New Roman" w:hAnsi="Times New Roman" w:cs="Times New Roman"/>
        </w:rPr>
        <w:t xml:space="preserve">2026 года № </w:t>
      </w:r>
      <w:r w:rsidR="006B61D7">
        <w:rPr>
          <w:rFonts w:ascii="Times New Roman" w:hAnsi="Times New Roman" w:cs="Times New Roman"/>
        </w:rPr>
        <w:t>1262</w:t>
      </w:r>
    </w:p>
    <w:p w:rsidR="00B92B2D" w:rsidRDefault="00B92B2D" w:rsidP="001234C4">
      <w:pPr>
        <w:spacing w:after="0" w:line="240" w:lineRule="auto"/>
        <w:jc w:val="center"/>
        <w:rPr>
          <w:rFonts w:ascii="Times New Roman" w:eastAsia="Times New Roman" w:hAnsi="Times New Roman" w:cs="Times New Roman"/>
          <w:bCs/>
          <w:sz w:val="24"/>
          <w:szCs w:val="24"/>
          <w:lang w:eastAsia="ru-RU"/>
        </w:rPr>
      </w:pPr>
    </w:p>
    <w:p w:rsidR="00CC001B" w:rsidRPr="00B92B2D" w:rsidRDefault="006329EB">
      <w:pPr>
        <w:spacing w:after="0" w:line="240" w:lineRule="auto"/>
        <w:jc w:val="center"/>
        <w:rPr>
          <w:rFonts w:ascii="Times New Roman" w:hAnsi="Times New Roman" w:cs="Times New Roman"/>
          <w:b/>
          <w:caps/>
          <w:sz w:val="24"/>
          <w:szCs w:val="24"/>
        </w:rPr>
      </w:pPr>
      <w:r w:rsidRPr="00B92B2D">
        <w:rPr>
          <w:rFonts w:ascii="Times New Roman" w:eastAsia="Times New Roman" w:hAnsi="Times New Roman" w:cs="Times New Roman"/>
          <w:bCs/>
          <w:sz w:val="24"/>
          <w:szCs w:val="24"/>
          <w:lang w:eastAsia="ru-RU"/>
        </w:rPr>
        <w:t>А</w:t>
      </w:r>
      <w:r w:rsidRPr="00B92B2D">
        <w:rPr>
          <w:rFonts w:ascii="Times New Roman" w:hAnsi="Times New Roman" w:cs="Times New Roman"/>
          <w:b/>
          <w:sz w:val="24"/>
          <w:szCs w:val="24"/>
        </w:rPr>
        <w:t xml:space="preserve">дминистративный регламент </w:t>
      </w:r>
    </w:p>
    <w:p w:rsidR="00CC001B" w:rsidRPr="00B92B2D" w:rsidRDefault="006329EB">
      <w:pPr>
        <w:spacing w:after="0" w:line="240" w:lineRule="auto"/>
        <w:jc w:val="center"/>
        <w:rPr>
          <w:rFonts w:ascii="Times New Roman" w:hAnsi="Times New Roman" w:cs="Times New Roman"/>
          <w:b/>
          <w:caps/>
          <w:sz w:val="24"/>
          <w:szCs w:val="24"/>
        </w:rPr>
      </w:pPr>
      <w:r w:rsidRPr="00B92B2D">
        <w:rPr>
          <w:rFonts w:ascii="Times New Roman" w:hAnsi="Times New Roman" w:cs="Times New Roman"/>
          <w:b/>
          <w:sz w:val="24"/>
          <w:szCs w:val="24"/>
        </w:rPr>
        <w:t xml:space="preserve">по предоставлению муниципальной услуги </w:t>
      </w:r>
    </w:p>
    <w:p w:rsidR="00CC001B" w:rsidRPr="00B92B2D" w:rsidRDefault="006329EB">
      <w:pPr>
        <w:spacing w:after="0" w:line="240" w:lineRule="auto"/>
        <w:jc w:val="center"/>
        <w:rPr>
          <w:rFonts w:ascii="Times New Roman" w:hAnsi="Times New Roman" w:cs="Times New Roman"/>
          <w:b/>
          <w:caps/>
          <w:sz w:val="24"/>
          <w:szCs w:val="24"/>
        </w:rPr>
      </w:pPr>
      <w:r w:rsidRPr="00B92B2D">
        <w:rPr>
          <w:rFonts w:ascii="Times New Roman" w:hAnsi="Times New Roman" w:cs="Times New Roman"/>
          <w:b/>
          <w:sz w:val="24"/>
          <w:szCs w:val="24"/>
        </w:rPr>
        <w:t>выдача разрешений на право вырубки зеленых насаждений</w:t>
      </w:r>
    </w:p>
    <w:p w:rsidR="00CC001B" w:rsidRPr="00B92B2D" w:rsidRDefault="006329EB">
      <w:pPr>
        <w:spacing w:after="0" w:line="240" w:lineRule="auto"/>
        <w:jc w:val="center"/>
        <w:rPr>
          <w:rFonts w:ascii="Times New Roman" w:hAnsi="Times New Roman" w:cs="Times New Roman"/>
          <w:caps/>
          <w:sz w:val="24"/>
          <w:szCs w:val="24"/>
        </w:rPr>
      </w:pPr>
      <w:r w:rsidRPr="00B92B2D">
        <w:rPr>
          <w:rFonts w:ascii="Times New Roman" w:hAnsi="Times New Roman" w:cs="Times New Roman"/>
          <w:sz w:val="24"/>
          <w:szCs w:val="24"/>
        </w:rPr>
        <w:t xml:space="preserve">(сокращенное наименование муниципальной услуги – </w:t>
      </w:r>
    </w:p>
    <w:p w:rsidR="00CC001B" w:rsidRPr="00B92B2D" w:rsidRDefault="006329EB">
      <w:pPr>
        <w:spacing w:after="0" w:line="240" w:lineRule="auto"/>
        <w:jc w:val="center"/>
        <w:rPr>
          <w:rFonts w:ascii="Times New Roman" w:hAnsi="Times New Roman" w:cs="Times New Roman"/>
          <w:caps/>
          <w:sz w:val="24"/>
          <w:szCs w:val="24"/>
        </w:rPr>
      </w:pPr>
      <w:r w:rsidRPr="00B92B2D">
        <w:rPr>
          <w:rFonts w:ascii="Times New Roman" w:hAnsi="Times New Roman" w:cs="Times New Roman"/>
          <w:sz w:val="24"/>
          <w:szCs w:val="24"/>
        </w:rPr>
        <w:t>«выдача разрешений на право вырубки зеленых насаждений»)</w:t>
      </w:r>
    </w:p>
    <w:p w:rsidR="00CC001B" w:rsidRPr="00B92B2D" w:rsidRDefault="006329EB">
      <w:pPr>
        <w:spacing w:after="0" w:line="240" w:lineRule="auto"/>
        <w:jc w:val="center"/>
        <w:rPr>
          <w:rFonts w:ascii="Times New Roman" w:hAnsi="Times New Roman" w:cs="Times New Roman"/>
          <w:caps/>
          <w:sz w:val="24"/>
          <w:szCs w:val="24"/>
        </w:rPr>
      </w:pPr>
      <w:r w:rsidRPr="00B92B2D">
        <w:rPr>
          <w:rFonts w:ascii="Times New Roman" w:hAnsi="Times New Roman" w:cs="Times New Roman"/>
          <w:sz w:val="24"/>
          <w:szCs w:val="24"/>
        </w:rPr>
        <w:t>(далее – административный регламент, муниципальная услуга)</w:t>
      </w: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6329EB">
      <w:pPr>
        <w:spacing w:after="0" w:line="240" w:lineRule="auto"/>
        <w:jc w:val="center"/>
        <w:rPr>
          <w:rFonts w:ascii="Times New Roman" w:hAnsi="Times New Roman" w:cs="Times New Roman"/>
          <w:b/>
          <w:sz w:val="24"/>
          <w:szCs w:val="24"/>
        </w:rPr>
      </w:pPr>
      <w:r w:rsidRPr="00B92B2D">
        <w:rPr>
          <w:rFonts w:ascii="Times New Roman" w:hAnsi="Times New Roman" w:cs="Times New Roman"/>
          <w:b/>
          <w:sz w:val="24"/>
          <w:szCs w:val="24"/>
          <w:lang w:val="en-US"/>
        </w:rPr>
        <w:t>I</w:t>
      </w:r>
      <w:r w:rsidRPr="00B92B2D">
        <w:rPr>
          <w:rFonts w:ascii="Times New Roman" w:hAnsi="Times New Roman" w:cs="Times New Roman"/>
          <w:b/>
          <w:sz w:val="24"/>
          <w:szCs w:val="24"/>
        </w:rPr>
        <w:t>. Общие положения</w:t>
      </w:r>
    </w:p>
    <w:p w:rsidR="00CC001B" w:rsidRPr="00B92B2D" w:rsidRDefault="00CC001B">
      <w:pPr>
        <w:widowControl w:val="0"/>
        <w:spacing w:after="0" w:line="240" w:lineRule="auto"/>
        <w:jc w:val="both"/>
        <w:rPr>
          <w:rFonts w:ascii="Calibri" w:eastAsia="Times New Roman" w:hAnsi="Calibri" w:cs="Calibri"/>
          <w:sz w:val="24"/>
          <w:szCs w:val="24"/>
          <w:lang w:eastAsia="ru-RU"/>
        </w:rPr>
      </w:pPr>
    </w:p>
    <w:p w:rsidR="00CC001B" w:rsidRPr="00B92B2D" w:rsidRDefault="006329EB">
      <w:pPr>
        <w:widowControl w:val="0"/>
        <w:spacing w:after="0" w:line="240" w:lineRule="auto"/>
        <w:jc w:val="center"/>
        <w:outlineLvl w:val="2"/>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1. Предмет регулирования административного регламента</w:t>
      </w:r>
    </w:p>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1.1 Административный регламент устанавливает порядок и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w:t>
      </w:r>
    </w:p>
    <w:p w:rsidR="00CC001B" w:rsidRPr="00B92B2D" w:rsidRDefault="00CC001B">
      <w:pPr>
        <w:widowControl w:val="0"/>
        <w:spacing w:after="0" w:line="240" w:lineRule="auto"/>
        <w:ind w:firstLine="540"/>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1.1.1.Выдача разрешения на право вырубки зеленых насаждений осуществляется в случаях:</w:t>
      </w:r>
    </w:p>
    <w:p w:rsidR="00CC001B" w:rsidRPr="00B92B2D" w:rsidRDefault="006329EB">
      <w:pPr>
        <w:widowControl w:val="0"/>
        <w:spacing w:before="220" w:after="0" w:line="240" w:lineRule="auto"/>
        <w:ind w:firstLine="540"/>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sz w:val="24"/>
          <w:szCs w:val="24"/>
          <w:lang w:eastAsia="ru-RU"/>
        </w:rPr>
        <w:t>1)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w:t>
      </w:r>
      <w:r w:rsidRPr="00B92B2D">
        <w:rPr>
          <w:rFonts w:ascii="Times New Roman" w:eastAsia="Times New Roman" w:hAnsi="Times New Roman" w:cs="Times New Roman"/>
          <w:color w:val="000000" w:themeColor="text1"/>
          <w:sz w:val="24"/>
          <w:szCs w:val="24"/>
          <w:lang w:eastAsia="ru-RU"/>
        </w:rPr>
        <w:t>ведению работ;</w:t>
      </w:r>
    </w:p>
    <w:p w:rsidR="00CC001B" w:rsidRPr="00B92B2D" w:rsidRDefault="006329EB">
      <w:pPr>
        <w:widowControl w:val="0"/>
        <w:spacing w:before="220" w:after="0" w:line="240" w:lineRule="auto"/>
        <w:ind w:firstLine="540"/>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color w:val="000000" w:themeColor="text1"/>
          <w:sz w:val="24"/>
          <w:szCs w:val="24"/>
          <w:lang w:eastAsia="ru-RU"/>
        </w:rPr>
        <w:t xml:space="preserve"> 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CC001B" w:rsidRPr="00B92B2D" w:rsidRDefault="006329EB">
      <w:pPr>
        <w:widowControl w:val="0"/>
        <w:spacing w:before="220" w:after="0" w:line="240" w:lineRule="auto"/>
        <w:ind w:firstLine="540"/>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color w:val="000000" w:themeColor="text1"/>
          <w:sz w:val="24"/>
          <w:szCs w:val="24"/>
          <w:lang w:eastAsia="ru-RU"/>
        </w:rPr>
        <w:t xml:space="preserve"> 3) Проведения строительства (реконструкции) объектов капитального строительства, зданий, сооружений, сетей инженерно-технического обеспечения, в том числе линейных объектов;</w:t>
      </w:r>
    </w:p>
    <w:p w:rsidR="00CC001B" w:rsidRPr="00B92B2D" w:rsidRDefault="006329EB">
      <w:pPr>
        <w:widowControl w:val="0"/>
        <w:spacing w:after="0" w:line="240" w:lineRule="auto"/>
        <w:ind w:firstLine="540"/>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color w:val="000000" w:themeColor="text1"/>
          <w:sz w:val="24"/>
          <w:szCs w:val="24"/>
          <w:lang w:eastAsia="ru-RU"/>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color w:val="000000" w:themeColor="text1"/>
          <w:sz w:val="24"/>
          <w:szCs w:val="24"/>
          <w:lang w:eastAsia="ru-RU"/>
        </w:rPr>
        <w:t xml:space="preserve">5) Размещения, установки объектов, не являющихся </w:t>
      </w:r>
      <w:r w:rsidRPr="00B92B2D">
        <w:rPr>
          <w:rFonts w:ascii="Times New Roman" w:eastAsia="Times New Roman" w:hAnsi="Times New Roman" w:cs="Times New Roman"/>
          <w:sz w:val="24"/>
          <w:szCs w:val="24"/>
          <w:lang w:eastAsia="ru-RU"/>
        </w:rPr>
        <w:t>объектами капитального строительства;</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6) Проведение инженерно-геологических изысканий;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7) Восстановления нормативного светового режима в жилых и нежилых помещениях, затеняемых деревьями.</w:t>
      </w:r>
    </w:p>
    <w:p w:rsidR="00CC001B" w:rsidRPr="00B92B2D" w:rsidRDefault="00CC001B">
      <w:pPr>
        <w:widowControl w:val="0"/>
        <w:spacing w:after="0" w:line="240" w:lineRule="auto"/>
        <w:ind w:firstLine="540"/>
        <w:jc w:val="both"/>
        <w:rPr>
          <w:rFonts w:ascii="Times New Roman" w:eastAsia="Times New Roman" w:hAnsi="Times New Roman" w:cs="Times New Roman"/>
          <w:color w:val="FF0000"/>
          <w:sz w:val="24"/>
          <w:szCs w:val="24"/>
          <w:lang w:eastAsia="ru-RU"/>
        </w:rPr>
      </w:pPr>
    </w:p>
    <w:p w:rsidR="00CC001B" w:rsidRPr="00B92B2D" w:rsidRDefault="006329EB">
      <w:pPr>
        <w:widowControl w:val="0"/>
        <w:spacing w:after="0" w:line="240" w:lineRule="auto"/>
        <w:ind w:firstLine="540"/>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sz w:val="24"/>
          <w:szCs w:val="24"/>
          <w:lang w:eastAsia="ru-RU"/>
        </w:rPr>
        <w:t>1.1.2.Выдача разрешения на право вырубки зеленых насаждений осуществляется для производства работ на землях, на которые не распространяетс</w:t>
      </w:r>
      <w:r w:rsidRPr="00B92B2D">
        <w:rPr>
          <w:rFonts w:ascii="Times New Roman" w:eastAsia="Times New Roman" w:hAnsi="Times New Roman" w:cs="Times New Roman"/>
          <w:color w:val="000000" w:themeColor="text1"/>
          <w:sz w:val="24"/>
          <w:szCs w:val="24"/>
          <w:lang w:eastAsia="ru-RU"/>
        </w:rPr>
        <w:t>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 Разрешение на снос или пересадку зеленых насаждений не выдается в случае выполнения работ собственниками земельного участка в соответствии с пунктом 3 статьи 261 Гражданского кодекса Российской Федерации.</w:t>
      </w:r>
    </w:p>
    <w:p w:rsidR="00DB63F1" w:rsidRDefault="006329EB">
      <w:pPr>
        <w:widowControl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B92B2D">
        <w:rPr>
          <w:rFonts w:ascii="Times New Roman" w:eastAsia="Times New Roman" w:hAnsi="Times New Roman" w:cs="Times New Roman"/>
          <w:color w:val="000000" w:themeColor="text1"/>
          <w:sz w:val="24"/>
          <w:szCs w:val="24"/>
          <w:lang w:eastAsia="ru-RU"/>
        </w:rPr>
        <w:t xml:space="preserve">1.1.3. Вырубка зеленых насаждений без разрешения на право вырубки зеленых насаждений на территории </w:t>
      </w:r>
      <w:r w:rsidR="00753093">
        <w:rPr>
          <w:rFonts w:ascii="Times New Roman" w:eastAsia="Times New Roman" w:hAnsi="Times New Roman" w:cs="Times New Roman"/>
          <w:color w:val="000000" w:themeColor="text1"/>
          <w:sz w:val="24"/>
          <w:szCs w:val="24"/>
          <w:lang w:eastAsia="ru-RU"/>
        </w:rPr>
        <w:t>Кировского городского населения Кировского муниципального района Ленинградской области</w:t>
      </w:r>
      <w:r w:rsidRPr="00B92B2D">
        <w:rPr>
          <w:rFonts w:ascii="Times New Roman" w:eastAsia="Times New Roman" w:hAnsi="Times New Roman" w:cs="Times New Roman"/>
          <w:color w:val="000000" w:themeColor="text1"/>
          <w:sz w:val="24"/>
          <w:szCs w:val="24"/>
          <w:lang w:eastAsia="ru-RU"/>
        </w:rPr>
        <w:t xml:space="preserve"> не допускается, за исключением проведения </w:t>
      </w:r>
      <w:r w:rsidR="00753093">
        <w:rPr>
          <w:rFonts w:ascii="Times New Roman" w:eastAsia="Times New Roman" w:hAnsi="Times New Roman" w:cs="Times New Roman"/>
          <w:color w:val="000000" w:themeColor="text1"/>
          <w:sz w:val="24"/>
          <w:szCs w:val="24"/>
          <w:lang w:eastAsia="ru-RU"/>
        </w:rPr>
        <w:t xml:space="preserve">  </w:t>
      </w:r>
      <w:r w:rsidRPr="00B92B2D">
        <w:rPr>
          <w:rFonts w:ascii="Times New Roman" w:eastAsia="Times New Roman" w:hAnsi="Times New Roman" w:cs="Times New Roman"/>
          <w:color w:val="000000" w:themeColor="text1"/>
          <w:sz w:val="24"/>
          <w:szCs w:val="24"/>
          <w:lang w:eastAsia="ru-RU"/>
        </w:rPr>
        <w:t xml:space="preserve">аварийно-восстановительных </w:t>
      </w:r>
      <w:r w:rsidR="00753093">
        <w:rPr>
          <w:rFonts w:ascii="Times New Roman" w:eastAsia="Times New Roman" w:hAnsi="Times New Roman" w:cs="Times New Roman"/>
          <w:color w:val="000000" w:themeColor="text1"/>
          <w:sz w:val="24"/>
          <w:szCs w:val="24"/>
          <w:lang w:eastAsia="ru-RU"/>
        </w:rPr>
        <w:t xml:space="preserve">  </w:t>
      </w:r>
      <w:r w:rsidRPr="00B92B2D">
        <w:rPr>
          <w:rFonts w:ascii="Times New Roman" w:eastAsia="Times New Roman" w:hAnsi="Times New Roman" w:cs="Times New Roman"/>
          <w:color w:val="000000" w:themeColor="text1"/>
          <w:sz w:val="24"/>
          <w:szCs w:val="24"/>
          <w:lang w:eastAsia="ru-RU"/>
        </w:rPr>
        <w:t>работ</w:t>
      </w:r>
      <w:r w:rsidR="00753093">
        <w:rPr>
          <w:rFonts w:ascii="Times New Roman" w:eastAsia="Times New Roman" w:hAnsi="Times New Roman" w:cs="Times New Roman"/>
          <w:color w:val="000000" w:themeColor="text1"/>
          <w:sz w:val="24"/>
          <w:szCs w:val="24"/>
          <w:lang w:eastAsia="ru-RU"/>
        </w:rPr>
        <w:t xml:space="preserve">  </w:t>
      </w:r>
      <w:r w:rsidRPr="00B92B2D">
        <w:rPr>
          <w:rFonts w:ascii="Times New Roman" w:eastAsia="Times New Roman" w:hAnsi="Times New Roman" w:cs="Times New Roman"/>
          <w:color w:val="000000" w:themeColor="text1"/>
          <w:sz w:val="24"/>
          <w:szCs w:val="24"/>
          <w:lang w:eastAsia="ru-RU"/>
        </w:rPr>
        <w:t xml:space="preserve"> сетей </w:t>
      </w:r>
      <w:r w:rsidR="00753093">
        <w:rPr>
          <w:rFonts w:ascii="Times New Roman" w:eastAsia="Times New Roman" w:hAnsi="Times New Roman" w:cs="Times New Roman"/>
          <w:color w:val="000000" w:themeColor="text1"/>
          <w:sz w:val="24"/>
          <w:szCs w:val="24"/>
          <w:lang w:eastAsia="ru-RU"/>
        </w:rPr>
        <w:t xml:space="preserve">   </w:t>
      </w:r>
      <w:r w:rsidRPr="00B92B2D">
        <w:rPr>
          <w:rFonts w:ascii="Times New Roman" w:eastAsia="Times New Roman" w:hAnsi="Times New Roman" w:cs="Times New Roman"/>
          <w:color w:val="000000" w:themeColor="text1"/>
          <w:sz w:val="24"/>
          <w:szCs w:val="24"/>
          <w:lang w:eastAsia="ru-RU"/>
        </w:rPr>
        <w:t>инженерно-</w:t>
      </w:r>
      <w:r w:rsidR="00753093">
        <w:rPr>
          <w:rFonts w:ascii="Times New Roman" w:eastAsia="Times New Roman" w:hAnsi="Times New Roman" w:cs="Times New Roman"/>
          <w:color w:val="000000" w:themeColor="text1"/>
          <w:sz w:val="24"/>
          <w:szCs w:val="24"/>
          <w:lang w:eastAsia="ru-RU"/>
        </w:rPr>
        <w:t xml:space="preserve">               </w:t>
      </w:r>
    </w:p>
    <w:p w:rsidR="00DB63F1" w:rsidRDefault="00DB63F1" w:rsidP="00DB63F1">
      <w:pPr>
        <w:widowControl w:val="0"/>
        <w:spacing w:after="0" w:line="240" w:lineRule="auto"/>
        <w:jc w:val="both"/>
        <w:rPr>
          <w:rFonts w:ascii="Times New Roman" w:eastAsia="Times New Roman" w:hAnsi="Times New Roman" w:cs="Times New Roman"/>
          <w:color w:val="000000" w:themeColor="text1"/>
          <w:sz w:val="24"/>
          <w:szCs w:val="24"/>
          <w:lang w:eastAsia="ru-RU"/>
        </w:rPr>
      </w:pPr>
    </w:p>
    <w:p w:rsidR="00CC001B" w:rsidRPr="00B92B2D" w:rsidRDefault="006329EB" w:rsidP="00DB63F1">
      <w:pPr>
        <w:widowControl w:val="0"/>
        <w:spacing w:after="0" w:line="240" w:lineRule="auto"/>
        <w:jc w:val="both"/>
        <w:rPr>
          <w:rFonts w:ascii="Times New Roman" w:eastAsia="Times New Roman" w:hAnsi="Times New Roman" w:cs="Times New Roman"/>
          <w:color w:val="000000" w:themeColor="text1"/>
          <w:sz w:val="24"/>
          <w:szCs w:val="24"/>
        </w:rPr>
      </w:pPr>
      <w:r w:rsidRPr="00B92B2D">
        <w:rPr>
          <w:rFonts w:ascii="Times New Roman" w:eastAsia="Times New Roman" w:hAnsi="Times New Roman" w:cs="Times New Roman"/>
          <w:color w:val="000000" w:themeColor="text1"/>
          <w:sz w:val="24"/>
          <w:szCs w:val="24"/>
          <w:lang w:eastAsia="ru-RU"/>
        </w:rPr>
        <w:t>технического обеспечения и сооружений, а также случаев, перечисленных в пункте 1.1.2настоящего Административного регламента.</w:t>
      </w:r>
    </w:p>
    <w:p w:rsidR="00CC001B" w:rsidRPr="00B92B2D" w:rsidRDefault="00CC001B">
      <w:pPr>
        <w:widowControl w:val="0"/>
        <w:spacing w:after="0" w:line="240" w:lineRule="auto"/>
        <w:jc w:val="center"/>
        <w:outlineLvl w:val="2"/>
        <w:rPr>
          <w:rFonts w:ascii="Times New Roman" w:eastAsia="Times New Roman" w:hAnsi="Times New Roman" w:cs="Times New Roman"/>
          <w:b/>
          <w:sz w:val="24"/>
          <w:szCs w:val="24"/>
          <w:lang w:eastAsia="ru-RU"/>
        </w:rPr>
      </w:pPr>
    </w:p>
    <w:p w:rsidR="00CC001B" w:rsidRPr="00B92B2D" w:rsidRDefault="006329EB" w:rsidP="006329EB">
      <w:pPr>
        <w:widowControl w:val="0"/>
        <w:spacing w:after="0" w:line="240" w:lineRule="auto"/>
        <w:ind w:firstLine="567"/>
        <w:outlineLvl w:val="2"/>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1.2. Круг Заявителей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bookmarkStart w:id="0" w:name="P43"/>
      <w:bookmarkEnd w:id="0"/>
      <w:r w:rsidRPr="00B92B2D">
        <w:rPr>
          <w:rFonts w:ascii="Times New Roman" w:eastAsia="Times New Roman" w:hAnsi="Times New Roman" w:cs="Times New Roman"/>
          <w:sz w:val="24"/>
          <w:szCs w:val="24"/>
          <w:lang w:eastAsia="ru-RU"/>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Интересы Заявителей могут представлять лица, обладающие соответствующими полномочиями (далее - Представитель заявителя).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CC001B" w:rsidRPr="00B92B2D" w:rsidRDefault="00CC001B">
      <w:pPr>
        <w:spacing w:after="0" w:line="240" w:lineRule="auto"/>
        <w:ind w:firstLine="567"/>
        <w:jc w:val="both"/>
        <w:rPr>
          <w:rFonts w:ascii="Times New Roman" w:hAnsi="Times New Roman" w:cs="Times New Roman"/>
          <w:sz w:val="24"/>
          <w:szCs w:val="24"/>
        </w:rPr>
      </w:pPr>
    </w:p>
    <w:p w:rsidR="00CC001B" w:rsidRPr="00B92B2D" w:rsidRDefault="006329EB">
      <w:pPr>
        <w:spacing w:after="0" w:line="240" w:lineRule="auto"/>
        <w:ind w:firstLine="567"/>
        <w:jc w:val="both"/>
        <w:rPr>
          <w:rFonts w:ascii="Times New Roman" w:hAnsi="Times New Roman" w:cs="Times New Roman"/>
          <w:sz w:val="24"/>
          <w:szCs w:val="24"/>
        </w:rPr>
      </w:pPr>
      <w:r w:rsidRPr="00B92B2D">
        <w:rPr>
          <w:rFonts w:ascii="Times New Roman"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CC001B" w:rsidRPr="00B92B2D" w:rsidRDefault="00CC001B">
      <w:pPr>
        <w:pStyle w:val="af3"/>
        <w:spacing w:after="0" w:line="240" w:lineRule="auto"/>
        <w:ind w:left="709"/>
        <w:jc w:val="both"/>
        <w:rPr>
          <w:rFonts w:ascii="Times New Roman" w:hAnsi="Times New Roman" w:cs="Times New Roman"/>
          <w:sz w:val="24"/>
          <w:szCs w:val="24"/>
        </w:rPr>
      </w:pPr>
    </w:p>
    <w:p w:rsidR="00CC001B" w:rsidRPr="00B92B2D" w:rsidRDefault="006329EB">
      <w:pPr>
        <w:pStyle w:val="af3"/>
        <w:numPr>
          <w:ilvl w:val="0"/>
          <w:numId w:val="18"/>
        </w:numPr>
        <w:spacing w:after="0" w:line="240" w:lineRule="auto"/>
        <w:rPr>
          <w:rFonts w:ascii="Times New Roman" w:hAnsi="Times New Roman" w:cs="Times New Roman"/>
          <w:b/>
          <w:sz w:val="24"/>
          <w:szCs w:val="24"/>
        </w:rPr>
      </w:pPr>
      <w:r w:rsidRPr="00B92B2D">
        <w:rPr>
          <w:rFonts w:ascii="Times New Roman" w:hAnsi="Times New Roman" w:cs="Times New Roman"/>
          <w:b/>
          <w:sz w:val="24"/>
          <w:szCs w:val="24"/>
        </w:rPr>
        <w:t>Стандарт предоставления муниципальной услуги</w:t>
      </w:r>
    </w:p>
    <w:p w:rsidR="00CC001B" w:rsidRPr="00B92B2D" w:rsidRDefault="00CC001B">
      <w:pPr>
        <w:pStyle w:val="af3"/>
        <w:spacing w:after="0" w:line="240" w:lineRule="auto"/>
        <w:ind w:left="490"/>
        <w:rPr>
          <w:rFonts w:ascii="Times New Roman" w:hAnsi="Times New Roman" w:cs="Times New Roman"/>
          <w:b/>
          <w:sz w:val="24"/>
          <w:szCs w:val="24"/>
        </w:rPr>
      </w:pPr>
    </w:p>
    <w:p w:rsidR="00CC001B" w:rsidRPr="00B92B2D" w:rsidRDefault="006329EB">
      <w:pPr>
        <w:pStyle w:val="ConsPlusNormal"/>
        <w:numPr>
          <w:ilvl w:val="0"/>
          <w:numId w:val="11"/>
        </w:numPr>
        <w:ind w:left="0" w:firstLine="709"/>
        <w:jc w:val="both"/>
        <w:rPr>
          <w:rFonts w:ascii="Times New Roman" w:eastAsia="Times New Roman" w:hAnsi="Times New Roman"/>
          <w:sz w:val="24"/>
          <w:szCs w:val="24"/>
        </w:rPr>
      </w:pPr>
      <w:r w:rsidRPr="00B92B2D">
        <w:rPr>
          <w:rFonts w:ascii="Times New Roman" w:hAnsi="Times New Roman"/>
          <w:sz w:val="24"/>
          <w:szCs w:val="24"/>
        </w:rPr>
        <w:t xml:space="preserve">Наименование муниципальной услуги: </w:t>
      </w:r>
      <w:r w:rsidRPr="00B92B2D">
        <w:rPr>
          <w:rFonts w:ascii="Times New Roman" w:eastAsia="Times New Roman" w:hAnsi="Times New Roman"/>
          <w:bCs/>
          <w:sz w:val="24"/>
          <w:szCs w:val="24"/>
        </w:rPr>
        <w:t xml:space="preserve">«Выдача </w:t>
      </w:r>
      <w:r w:rsidRPr="00B92B2D">
        <w:rPr>
          <w:rFonts w:ascii="Times New Roman" w:hAnsi="Times New Roman"/>
          <w:sz w:val="24"/>
          <w:szCs w:val="24"/>
        </w:rPr>
        <w:t>разрешений на право вырубки зеленых насаждений</w:t>
      </w:r>
      <w:r w:rsidRPr="00B92B2D">
        <w:rPr>
          <w:rFonts w:ascii="Times New Roman" w:eastAsia="Times New Roman" w:hAnsi="Times New Roman"/>
          <w:sz w:val="24"/>
          <w:szCs w:val="24"/>
        </w:rPr>
        <w:t>».</w:t>
      </w: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2.2. Наименование органа, предоставляющего муниципальную услугу.</w:t>
      </w:r>
    </w:p>
    <w:p w:rsidR="00CC001B" w:rsidRPr="00B92B2D" w:rsidRDefault="006329EB" w:rsidP="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Муниципальную услугу предоставляет Администрация Кировского городского поселения Кировского муниципального района Ленинградской области.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2.3. Результат предоставления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Результатом предоставления Муниципальной услуги является разрешение на право вырубки зеленых насаждений (или решение об отказе в предоставлении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 xml:space="preserve">Разрешение на право вырубки зеленых насаждений оформляется по форме согласно Приложению к настоящему Административному регламенту раздел </w:t>
      </w:r>
      <w:r w:rsidRPr="00B92B2D">
        <w:rPr>
          <w:rFonts w:ascii="Times New Roman" w:hAnsi="Times New Roman" w:cs="Times New Roman"/>
          <w:sz w:val="24"/>
          <w:szCs w:val="24"/>
          <w:lang w:val="en-US"/>
        </w:rPr>
        <w:t>VI</w:t>
      </w:r>
      <w:r w:rsidRPr="00B92B2D">
        <w:rPr>
          <w:rFonts w:ascii="Times New Roman" w:hAnsi="Times New Roman" w:cs="Times New Roman"/>
          <w:sz w:val="24"/>
          <w:szCs w:val="24"/>
        </w:rPr>
        <w:t>.</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Результат предоставления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1) направляется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 выдается Заявителю на бумажном носителе при личном обращении в Уполномоченный орган, Государственное бюджетное учреждение Ленинградской области «Многофункциональный центр предоставления государственных и муниципальных услуг» (далее – ГБУ ЛО «МФЦ»),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2.4. Срок предоставления Муниципальной услуги.</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Максим</w:t>
      </w:r>
      <w:r w:rsidRPr="00B92B2D">
        <w:rPr>
          <w:rFonts w:ascii="Times New Roman" w:eastAsia="Times New Roman" w:hAnsi="Times New Roman" w:cs="Times New Roman"/>
          <w:color w:val="000000" w:themeColor="text1"/>
          <w:sz w:val="24"/>
          <w:szCs w:val="24"/>
          <w:lang w:eastAsia="ru-RU"/>
        </w:rPr>
        <w:t>альный срок предоставления Муниципальной услуги при обращении Заявителя за предоставлением Муниципальной услуги не может превышать 20рабочих дней с даты регистрации заявления в Уполномоченном орган</w:t>
      </w:r>
      <w:r w:rsidRPr="00B92B2D">
        <w:rPr>
          <w:rFonts w:ascii="Times New Roman" w:eastAsia="Times New Roman" w:hAnsi="Times New Roman" w:cs="Times New Roman"/>
          <w:sz w:val="24"/>
          <w:szCs w:val="24"/>
          <w:lang w:eastAsia="ru-RU"/>
        </w:rPr>
        <w:t>е.</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Срок предоставления Муниципальной услуги начинает исчисляться с даты регистрации заявления.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w:t>
      </w:r>
      <w:r w:rsidRPr="00B92B2D">
        <w:rPr>
          <w:rFonts w:ascii="Times New Roman" w:eastAsia="Times New Roman" w:hAnsi="Times New Roman" w:cs="Times New Roman"/>
          <w:sz w:val="24"/>
          <w:szCs w:val="24"/>
          <w:lang w:eastAsia="ru-RU"/>
        </w:rPr>
        <w:lastRenderedPageBreak/>
        <w:t>являющихся результатом предоставления Муниципальной услуги.</w:t>
      </w:r>
    </w:p>
    <w:p w:rsidR="00CC001B" w:rsidRPr="00B92B2D" w:rsidRDefault="00CC001B">
      <w:pPr>
        <w:widowControl w:val="0"/>
        <w:spacing w:after="0" w:line="240" w:lineRule="auto"/>
        <w:ind w:firstLine="540"/>
        <w:jc w:val="both"/>
        <w:outlineLvl w:val="2"/>
        <w:rPr>
          <w:rFonts w:ascii="Times New Roman" w:eastAsia="Times New Roman" w:hAnsi="Times New Roman" w:cs="Times New Roman"/>
          <w:sz w:val="24"/>
          <w:szCs w:val="24"/>
          <w:lang w:eastAsia="ru-RU"/>
        </w:rPr>
      </w:pPr>
    </w:p>
    <w:p w:rsidR="00CC001B" w:rsidRPr="00B92B2D" w:rsidRDefault="006329EB" w:rsidP="006329EB">
      <w:pPr>
        <w:widowControl w:val="0"/>
        <w:spacing w:after="0" w:line="240" w:lineRule="auto"/>
        <w:ind w:firstLine="567"/>
        <w:jc w:val="both"/>
        <w:outlineLvl w:val="2"/>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2.5. Размер платы, взимаемой с заявителя при предоставлении муниципальной услуги, и способы ее взимания.</w:t>
      </w:r>
    </w:p>
    <w:p w:rsidR="00CC001B" w:rsidRPr="00B92B2D" w:rsidRDefault="006329EB">
      <w:pPr>
        <w:widowControl w:val="0"/>
        <w:spacing w:after="0" w:line="240" w:lineRule="auto"/>
        <w:ind w:firstLine="540"/>
        <w:jc w:val="both"/>
        <w:outlineLvl w:val="2"/>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Предоставление Муниципальной услуги осуществляется без взимания платы.</w:t>
      </w:r>
    </w:p>
    <w:p w:rsidR="00CC001B" w:rsidRPr="00B92B2D" w:rsidRDefault="006329EB">
      <w:pPr>
        <w:widowControl w:val="0"/>
        <w:spacing w:after="0" w:line="240" w:lineRule="auto"/>
        <w:ind w:firstLine="540"/>
        <w:jc w:val="both"/>
        <w:outlineLvl w:val="2"/>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случае вырубки зеленых насаждений,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органов местного самоуправления соответствующего субъекта Российской Федерации).</w:t>
      </w:r>
    </w:p>
    <w:p w:rsidR="00CC001B" w:rsidRPr="00B92B2D" w:rsidRDefault="00CC001B">
      <w:pPr>
        <w:widowControl w:val="0"/>
        <w:spacing w:after="0" w:line="240" w:lineRule="auto"/>
        <w:ind w:firstLine="540"/>
        <w:jc w:val="both"/>
        <w:outlineLvl w:val="2"/>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ind w:firstLine="540"/>
        <w:jc w:val="both"/>
        <w:outlineLvl w:val="2"/>
        <w:rPr>
          <w:rFonts w:ascii="Times New Roman" w:hAnsi="Times New Roman" w:cs="Times New Roman"/>
          <w:sz w:val="24"/>
          <w:szCs w:val="24"/>
        </w:rPr>
      </w:pPr>
      <w:r w:rsidRPr="00B92B2D">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C001B" w:rsidRPr="00B92B2D" w:rsidRDefault="006329EB" w:rsidP="006329EB">
      <w:pPr>
        <w:spacing w:after="0" w:line="240" w:lineRule="auto"/>
        <w:ind w:firstLine="567"/>
        <w:jc w:val="both"/>
        <w:rPr>
          <w:rFonts w:ascii="Times New Roman" w:hAnsi="Times New Roman" w:cs="Times New Roman"/>
          <w:sz w:val="24"/>
          <w:szCs w:val="24"/>
        </w:rPr>
      </w:pPr>
      <w:r w:rsidRPr="00B92B2D">
        <w:rPr>
          <w:rFonts w:ascii="Times New Roman" w:hAnsi="Times New Roman" w:cs="Times New Roman"/>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составляет не более 15 минут.</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2.7. Срок регистрации запроса заявителя о предоставлении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Срок регистрации заявления в органе местного самоуправления составляет 1 рабочий день с даты подачи заявления посредством Единого портала, поступления посредством почтовой связи либо через многофункциональный центр, а также при обращении заявителя непосредственно в орган, предоставляющий муниципальную услугу.</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2.8. Требования к помещениям, в которых предоставляется муниципальная услуга.</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органа местного самоуправления в информационно-телекоммуникационной сети «Интернет», а также на Едином портале.</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2.9. Показатели качества и доступности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органа местного самоуправления в информационно-телекоммуникационной сети «Интернет», а также на Едином портале.</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Информационная система, используемая для предоставления муниципальной услуги – Единый портал.</w:t>
      </w:r>
    </w:p>
    <w:p w:rsidR="00CC001B"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юридическим лицам и физическим лицам, достигшим совершеннолетия.</w:t>
      </w:r>
    </w:p>
    <w:p w:rsidR="00DB63F1" w:rsidRPr="00B92B2D" w:rsidRDefault="00DB63F1">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lastRenderedPageBreak/>
        <w:t xml:space="preserve">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органом местного самоуправления. </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муниципальную услугу услуги.</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Административному регламенту (Таблица № 2).</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 xml:space="preserve">Форма заявления приведена в приложении к Административному регламенту раздел </w:t>
      </w:r>
      <w:r w:rsidRPr="00B92B2D">
        <w:rPr>
          <w:rFonts w:ascii="Times New Roman" w:hAnsi="Times New Roman" w:cs="Times New Roman"/>
          <w:sz w:val="24"/>
          <w:szCs w:val="24"/>
          <w:lang w:val="en-US"/>
        </w:rPr>
        <w:t>V</w:t>
      </w:r>
      <w:r w:rsidRPr="00B92B2D">
        <w:rPr>
          <w:rFonts w:ascii="Times New Roman" w:hAnsi="Times New Roman" w:cs="Times New Roman"/>
          <w:sz w:val="24"/>
          <w:szCs w:val="24"/>
        </w:rPr>
        <w:t>.</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 xml:space="preserve">Исчерпывающий перечень оснований для отказав приеме документов приведен в Приложении к настоящему Административному регламенту раздел </w:t>
      </w:r>
      <w:r w:rsidRPr="00B92B2D">
        <w:rPr>
          <w:rFonts w:ascii="Times New Roman" w:hAnsi="Times New Roman" w:cs="Times New Roman"/>
          <w:sz w:val="24"/>
          <w:szCs w:val="24"/>
          <w:lang w:val="en-US"/>
        </w:rPr>
        <w:t>IV</w:t>
      </w:r>
      <w:r w:rsidRPr="00B92B2D">
        <w:rPr>
          <w:rFonts w:ascii="Times New Roman" w:hAnsi="Times New Roman" w:cs="Times New Roman"/>
          <w:sz w:val="24"/>
          <w:szCs w:val="24"/>
        </w:rPr>
        <w:t xml:space="preserve">(таблица № 3). </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 xml:space="preserve">Решение об отказе в приеме документов оформляется по форме согласно Приложению к настоящему Административному регламенту раздел </w:t>
      </w:r>
      <w:r w:rsidRPr="00B92B2D">
        <w:rPr>
          <w:rFonts w:ascii="Times New Roman" w:hAnsi="Times New Roman" w:cs="Times New Roman"/>
          <w:sz w:val="24"/>
          <w:szCs w:val="24"/>
          <w:lang w:val="en-US"/>
        </w:rPr>
        <w:t>VII</w:t>
      </w:r>
      <w:r w:rsidRPr="00B92B2D">
        <w:rPr>
          <w:rFonts w:ascii="Times New Roman" w:hAnsi="Times New Roman" w:cs="Times New Roman"/>
          <w:sz w:val="24"/>
          <w:szCs w:val="24"/>
        </w:rPr>
        <w:t>.</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Решение об отказе в приеме документов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Отказ в приеме документов не препятствует повторному обращению Заявителя в Уполномоченный орган.</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 xml:space="preserve">Исчерпывающий перечень оснований для отказа в предоставлении Муниципальной услуги приведен в Приложении к настоящему Административному регламенту раздел </w:t>
      </w:r>
      <w:r w:rsidRPr="00B92B2D">
        <w:rPr>
          <w:rFonts w:ascii="Times New Roman" w:hAnsi="Times New Roman" w:cs="Times New Roman"/>
          <w:sz w:val="24"/>
          <w:szCs w:val="24"/>
          <w:lang w:val="en-US"/>
        </w:rPr>
        <w:t>IV</w:t>
      </w:r>
      <w:r w:rsidRPr="00B92B2D">
        <w:rPr>
          <w:rFonts w:ascii="Times New Roman" w:hAnsi="Times New Roman" w:cs="Times New Roman"/>
          <w:sz w:val="24"/>
          <w:szCs w:val="24"/>
        </w:rPr>
        <w:t xml:space="preserve"> (таблица № 3)</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Решение об отказе в предоставлении Муниципальной услуги, оформляется по форме согласно Приложению к настоящему Административному регламенту раздел VII.</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ГБУ ЛО «МФЦ» или Уполномоченный орган.</w:t>
      </w:r>
    </w:p>
    <w:p w:rsidR="00CC001B" w:rsidRDefault="006329EB" w:rsidP="006329EB">
      <w:pPr>
        <w:tabs>
          <w:tab w:val="left" w:pos="690"/>
        </w:tabs>
        <w:spacing w:after="0" w:line="240" w:lineRule="auto"/>
        <w:jc w:val="both"/>
        <w:rPr>
          <w:rFonts w:ascii="Times New Roman" w:hAnsi="Times New Roman" w:cs="Times New Roman"/>
          <w:sz w:val="24"/>
          <w:szCs w:val="24"/>
        </w:rPr>
      </w:pPr>
      <w:r w:rsidRPr="00B92B2D">
        <w:rPr>
          <w:rFonts w:ascii="Times New Roman" w:hAnsi="Times New Roman" w:cs="Times New Roman"/>
          <w:sz w:val="24"/>
          <w:szCs w:val="24"/>
        </w:rPr>
        <w:tab/>
      </w:r>
    </w:p>
    <w:p w:rsidR="00DB63F1" w:rsidRPr="00B92B2D" w:rsidRDefault="00DB63F1" w:rsidP="006329EB">
      <w:pPr>
        <w:tabs>
          <w:tab w:val="left" w:pos="690"/>
        </w:tabs>
        <w:spacing w:after="0" w:line="240" w:lineRule="auto"/>
        <w:jc w:val="both"/>
        <w:rPr>
          <w:rFonts w:ascii="Times New Roman" w:hAnsi="Times New Roman" w:cs="Times New Roman"/>
          <w:b/>
          <w:sz w:val="24"/>
          <w:szCs w:val="24"/>
        </w:rPr>
      </w:pPr>
    </w:p>
    <w:p w:rsidR="00CC001B" w:rsidRPr="00B92B2D" w:rsidRDefault="006329EB">
      <w:pPr>
        <w:spacing w:after="0" w:line="240" w:lineRule="auto"/>
        <w:jc w:val="center"/>
        <w:rPr>
          <w:rFonts w:ascii="Times New Roman" w:hAnsi="Times New Roman" w:cs="Times New Roman"/>
          <w:b/>
          <w:sz w:val="24"/>
          <w:szCs w:val="24"/>
        </w:rPr>
      </w:pPr>
      <w:r w:rsidRPr="00B92B2D">
        <w:rPr>
          <w:rFonts w:ascii="Times New Roman" w:hAnsi="Times New Roman" w:cs="Times New Roman"/>
          <w:b/>
          <w:sz w:val="24"/>
          <w:szCs w:val="24"/>
        </w:rPr>
        <w:lastRenderedPageBreak/>
        <w:t xml:space="preserve">3. Состав, последовательность и сроки </w:t>
      </w:r>
    </w:p>
    <w:p w:rsidR="00CC001B" w:rsidRPr="00B92B2D" w:rsidRDefault="006329EB">
      <w:pPr>
        <w:spacing w:after="0" w:line="240" w:lineRule="auto"/>
        <w:jc w:val="center"/>
        <w:rPr>
          <w:rFonts w:ascii="Times New Roman" w:hAnsi="Times New Roman" w:cs="Times New Roman"/>
          <w:b/>
          <w:sz w:val="24"/>
          <w:szCs w:val="24"/>
        </w:rPr>
      </w:pPr>
      <w:r w:rsidRPr="00B92B2D">
        <w:rPr>
          <w:rFonts w:ascii="Times New Roman" w:hAnsi="Times New Roman" w:cs="Times New Roman"/>
          <w:b/>
          <w:sz w:val="24"/>
          <w:szCs w:val="24"/>
        </w:rPr>
        <w:t>выполнения административных процедур</w:t>
      </w: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CC001B" w:rsidRPr="00B92B2D" w:rsidRDefault="006329EB">
      <w:pPr>
        <w:spacing w:after="0" w:line="240" w:lineRule="auto"/>
        <w:ind w:firstLine="708"/>
        <w:jc w:val="both"/>
        <w:rPr>
          <w:sz w:val="24"/>
          <w:szCs w:val="24"/>
        </w:rPr>
      </w:pPr>
      <w:r w:rsidRPr="00B92B2D">
        <w:rPr>
          <w:rFonts w:ascii="Times New Roman" w:hAnsi="Times New Roman" w:cs="Times New Roman"/>
          <w:sz w:val="24"/>
          <w:szCs w:val="24"/>
        </w:rPr>
        <w:t>а) профилирование заявителя;</w:t>
      </w:r>
    </w:p>
    <w:p w:rsidR="00CC001B" w:rsidRPr="00B92B2D" w:rsidRDefault="006329EB">
      <w:pPr>
        <w:spacing w:after="0" w:line="240" w:lineRule="auto"/>
        <w:ind w:firstLine="708"/>
        <w:jc w:val="both"/>
        <w:rPr>
          <w:sz w:val="24"/>
          <w:szCs w:val="24"/>
        </w:rPr>
      </w:pPr>
      <w:r w:rsidRPr="00B92B2D">
        <w:rPr>
          <w:rFonts w:ascii="Times New Roman" w:hAnsi="Times New Roman" w:cs="Times New Roman"/>
          <w:sz w:val="24"/>
          <w:szCs w:val="24"/>
        </w:rPr>
        <w:t>б) прием заявления и документов;</w:t>
      </w:r>
    </w:p>
    <w:p w:rsidR="00CC001B" w:rsidRPr="00B92B2D" w:rsidRDefault="006329EB">
      <w:pPr>
        <w:spacing w:after="0" w:line="240" w:lineRule="auto"/>
        <w:ind w:firstLine="708"/>
        <w:jc w:val="both"/>
        <w:rPr>
          <w:sz w:val="24"/>
          <w:szCs w:val="24"/>
        </w:rPr>
      </w:pPr>
      <w:r w:rsidRPr="00B92B2D">
        <w:rPr>
          <w:rFonts w:ascii="Times New Roman" w:hAnsi="Times New Roman" w:cs="Times New Roman"/>
          <w:sz w:val="24"/>
          <w:szCs w:val="24"/>
        </w:rPr>
        <w:t>в) межведомственное информационное взаимодействие;</w:t>
      </w:r>
    </w:p>
    <w:p w:rsidR="00CC001B" w:rsidRPr="00B92B2D" w:rsidRDefault="006329EB">
      <w:pPr>
        <w:spacing w:after="0" w:line="240" w:lineRule="auto"/>
        <w:ind w:firstLine="708"/>
        <w:jc w:val="both"/>
        <w:rPr>
          <w:sz w:val="24"/>
          <w:szCs w:val="24"/>
        </w:rPr>
      </w:pPr>
      <w:r w:rsidRPr="00B92B2D">
        <w:rPr>
          <w:rFonts w:ascii="Times New Roman" w:hAnsi="Times New Roman" w:cs="Times New Roman"/>
          <w:sz w:val="24"/>
          <w:szCs w:val="24"/>
        </w:rPr>
        <w:t>г) принятие решения о предоставлении (отказе в предоставлении) муниципальной услуги;</w:t>
      </w:r>
    </w:p>
    <w:p w:rsidR="00CC001B" w:rsidRPr="00B92B2D" w:rsidRDefault="006329EB">
      <w:pPr>
        <w:spacing w:after="0" w:line="240" w:lineRule="auto"/>
        <w:ind w:firstLine="708"/>
        <w:jc w:val="both"/>
        <w:rPr>
          <w:sz w:val="24"/>
          <w:szCs w:val="24"/>
        </w:rPr>
      </w:pPr>
      <w:r w:rsidRPr="00B92B2D">
        <w:rPr>
          <w:rFonts w:ascii="Times New Roman" w:hAnsi="Times New Roman" w:cs="Times New Roman"/>
          <w:sz w:val="24"/>
          <w:szCs w:val="24"/>
        </w:rPr>
        <w:t>д) предоставление результата муниципальной услуги;</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е) процедура оценки сведений о заявителе;</w:t>
      </w:r>
    </w:p>
    <w:p w:rsidR="00CC001B" w:rsidRPr="00B92B2D" w:rsidRDefault="00CC001B">
      <w:pPr>
        <w:spacing w:after="0" w:line="240" w:lineRule="auto"/>
        <w:ind w:firstLine="709"/>
        <w:rPr>
          <w:rFonts w:ascii="Times New Roman" w:hAnsi="Times New Roman" w:cs="Times New Roman"/>
          <w:sz w:val="24"/>
          <w:szCs w:val="24"/>
        </w:rPr>
      </w:pPr>
    </w:p>
    <w:p w:rsidR="00CC001B" w:rsidRPr="00B92B2D" w:rsidRDefault="006329EB">
      <w:pPr>
        <w:spacing w:after="0" w:line="240" w:lineRule="auto"/>
        <w:ind w:firstLine="709"/>
        <w:jc w:val="center"/>
        <w:rPr>
          <w:rFonts w:ascii="Times New Roman" w:hAnsi="Times New Roman" w:cs="Times New Roman"/>
          <w:sz w:val="24"/>
          <w:szCs w:val="24"/>
        </w:rPr>
      </w:pPr>
      <w:r w:rsidRPr="00B92B2D">
        <w:rPr>
          <w:rFonts w:ascii="Times New Roman" w:hAnsi="Times New Roman" w:cs="Times New Roman"/>
          <w:sz w:val="24"/>
          <w:szCs w:val="24"/>
        </w:rPr>
        <w:t>3.2. Профилирование заявителя</w:t>
      </w:r>
    </w:p>
    <w:p w:rsidR="00CC001B" w:rsidRPr="00B92B2D" w:rsidRDefault="00CC001B">
      <w:pPr>
        <w:spacing w:after="0" w:line="240" w:lineRule="auto"/>
        <w:ind w:firstLine="709"/>
        <w:jc w:val="center"/>
        <w:rPr>
          <w:rFonts w:ascii="Times New Roman" w:hAnsi="Times New Roman" w:cs="Times New Roman"/>
          <w:sz w:val="24"/>
          <w:szCs w:val="24"/>
        </w:rPr>
      </w:pP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Профилирование заявителя осуществляется должностным лицом органа местного самоуправления или посредством Единого портала и включает в себя вопросы, позволяющие выявить перечень категорий (признаков) заявителя.</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Идентификаторы категорий (признаков) заявителей приведены в Приложении к настоящему Административному</w:t>
      </w:r>
      <w:r w:rsidR="008B3E7E" w:rsidRPr="00B92B2D">
        <w:rPr>
          <w:rFonts w:ascii="Times New Roman" w:hAnsi="Times New Roman" w:cs="Times New Roman"/>
          <w:sz w:val="24"/>
          <w:szCs w:val="24"/>
        </w:rPr>
        <w:t xml:space="preserve"> </w:t>
      </w:r>
      <w:r w:rsidRPr="00B92B2D">
        <w:rPr>
          <w:rFonts w:ascii="Times New Roman" w:hAnsi="Times New Roman" w:cs="Times New Roman"/>
          <w:sz w:val="24"/>
          <w:szCs w:val="24"/>
        </w:rPr>
        <w:t>регламенту (таблица № 1).</w:t>
      </w:r>
    </w:p>
    <w:p w:rsidR="00CC001B" w:rsidRPr="00B92B2D" w:rsidRDefault="00CC001B">
      <w:pPr>
        <w:pStyle w:val="af3"/>
        <w:spacing w:after="0" w:line="240" w:lineRule="auto"/>
        <w:jc w:val="center"/>
        <w:rPr>
          <w:rFonts w:ascii="Times New Roman" w:hAnsi="Times New Roman" w:cs="Times New Roman"/>
          <w:sz w:val="24"/>
          <w:szCs w:val="24"/>
        </w:rPr>
      </w:pPr>
    </w:p>
    <w:p w:rsidR="00CC001B" w:rsidRPr="00B92B2D" w:rsidRDefault="006329EB">
      <w:pPr>
        <w:pStyle w:val="af3"/>
        <w:spacing w:after="0" w:line="240" w:lineRule="auto"/>
        <w:jc w:val="center"/>
        <w:rPr>
          <w:rFonts w:ascii="Times New Roman" w:hAnsi="Times New Roman" w:cs="Times New Roman"/>
          <w:sz w:val="24"/>
          <w:szCs w:val="24"/>
        </w:rPr>
      </w:pPr>
      <w:r w:rsidRPr="00B92B2D">
        <w:rPr>
          <w:rFonts w:ascii="Times New Roman" w:hAnsi="Times New Roman" w:cs="Times New Roman"/>
          <w:sz w:val="24"/>
          <w:szCs w:val="24"/>
        </w:rPr>
        <w:t>3.3. Прием, запроса и документов и(или) информации, необходимых для предоставления муниципальной услуги</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и документов приведены в Приложении к настоящему Административному регламенту (таблица № 2).</w:t>
      </w:r>
    </w:p>
    <w:p w:rsidR="00CC001B" w:rsidRPr="00B92B2D" w:rsidRDefault="006329EB">
      <w:pPr>
        <w:tabs>
          <w:tab w:val="left" w:pos="980"/>
        </w:tabs>
        <w:spacing w:after="0" w:line="240" w:lineRule="auto"/>
        <w:jc w:val="both"/>
        <w:rPr>
          <w:rFonts w:ascii="Times New Roman" w:hAnsi="Times New Roman" w:cs="Times New Roman"/>
          <w:sz w:val="24"/>
          <w:szCs w:val="24"/>
        </w:rPr>
      </w:pPr>
      <w:r w:rsidRPr="00B92B2D">
        <w:rPr>
          <w:rFonts w:ascii="Times New Roman" w:hAnsi="Times New Roman" w:cs="Times New Roman"/>
          <w:b/>
          <w:sz w:val="24"/>
          <w:szCs w:val="24"/>
        </w:rPr>
        <w:tab/>
      </w:r>
      <w:r w:rsidRPr="00B92B2D">
        <w:rPr>
          <w:rFonts w:ascii="Times New Roman" w:hAnsi="Times New Roman" w:cs="Times New Roman"/>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w:t>
      </w:r>
      <w:r w:rsidR="008B3E7E" w:rsidRPr="00B92B2D">
        <w:rPr>
          <w:rFonts w:ascii="Times New Roman" w:hAnsi="Times New Roman" w:cs="Times New Roman"/>
          <w:sz w:val="24"/>
          <w:szCs w:val="24"/>
        </w:rPr>
        <w:t xml:space="preserve"> </w:t>
      </w:r>
      <w:r w:rsidRPr="00B92B2D">
        <w:rPr>
          <w:rFonts w:ascii="Times New Roman" w:hAnsi="Times New Roman" w:cs="Times New Roman"/>
          <w:sz w:val="24"/>
          <w:szCs w:val="24"/>
        </w:rPr>
        <w:t>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C001B"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2) информационных технологий, предусмотренных статьями 9, 10 и 14 Федерального закона № 572-ФЗ.</w:t>
      </w:r>
    </w:p>
    <w:p w:rsidR="00DB63F1" w:rsidRPr="00B92B2D" w:rsidRDefault="00DB63F1">
      <w:pPr>
        <w:spacing w:after="0" w:line="240" w:lineRule="auto"/>
        <w:ind w:firstLine="708"/>
        <w:jc w:val="both"/>
        <w:rPr>
          <w:rFonts w:ascii="Times New Roman" w:hAnsi="Times New Roman" w:cs="Times New Roman"/>
          <w:sz w:val="24"/>
          <w:szCs w:val="24"/>
        </w:rPr>
      </w:pP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lastRenderedPageBreak/>
        <w:t>При предоставлении документов представителем заявителя установление личности (идентификации) осуществляется посредством предъявления документа, удостоверяющего личность представителя и доверенности, подтверждающей</w:t>
      </w:r>
      <w:r w:rsidR="008B3E7E" w:rsidRPr="00B92B2D">
        <w:rPr>
          <w:rFonts w:ascii="Times New Roman" w:hAnsi="Times New Roman" w:cs="Times New Roman"/>
          <w:sz w:val="24"/>
          <w:szCs w:val="24"/>
        </w:rPr>
        <w:t xml:space="preserve"> </w:t>
      </w:r>
      <w:r w:rsidRPr="00B92B2D">
        <w:rPr>
          <w:rFonts w:ascii="Times New Roman" w:hAnsi="Times New Roman" w:cs="Times New Roman"/>
          <w:sz w:val="24"/>
          <w:szCs w:val="24"/>
        </w:rPr>
        <w:t>полномочия представителя заявителя, заверенную нотариально или подписью руководителя юридического  лица или индивидуального предпринимателя и его печатью (при наличии).</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Основания для принятия решения об отказе в приеме запроса и документов и(или) информации приведены в приложении к настоящему регламенту (таблица № 3).</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Возможность приема органом местного самоуправления, предоставляющим муниципальную услугу, или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C001B" w:rsidRPr="00B92B2D" w:rsidRDefault="006329EB">
      <w:pPr>
        <w:spacing w:after="0" w:line="240" w:lineRule="auto"/>
        <w:ind w:firstLine="708"/>
        <w:jc w:val="both"/>
        <w:rPr>
          <w:rFonts w:ascii="Times New Roman" w:hAnsi="Times New Roman" w:cs="Times New Roman"/>
          <w:sz w:val="24"/>
          <w:szCs w:val="24"/>
        </w:rPr>
      </w:pPr>
      <w:r w:rsidRPr="00B92B2D">
        <w:rPr>
          <w:rFonts w:ascii="Times New Roman" w:hAnsi="Times New Roman" w:cs="Times New Roman"/>
          <w:sz w:val="24"/>
          <w:szCs w:val="24"/>
        </w:rPr>
        <w:t>Срок регистрации заявления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или в многофункциональном центре составляет:</w:t>
      </w:r>
    </w:p>
    <w:p w:rsidR="00CC001B" w:rsidRPr="00B92B2D" w:rsidRDefault="006329EB">
      <w:pPr>
        <w:tabs>
          <w:tab w:val="left" w:pos="920"/>
        </w:tabs>
        <w:spacing w:after="0" w:line="240" w:lineRule="auto"/>
        <w:jc w:val="both"/>
        <w:rPr>
          <w:rFonts w:ascii="Times New Roman" w:hAnsi="Times New Roman" w:cs="Times New Roman"/>
          <w:sz w:val="24"/>
          <w:szCs w:val="24"/>
        </w:rPr>
      </w:pPr>
      <w:r w:rsidRPr="00B92B2D">
        <w:rPr>
          <w:rFonts w:ascii="Times New Roman" w:hAnsi="Times New Roman" w:cs="Times New Roman"/>
          <w:sz w:val="24"/>
          <w:szCs w:val="24"/>
        </w:rPr>
        <w:tab/>
        <w:t>при личном обращении в орган местного самоуправления, при направлении заявления почтовой связью, при направлении заявления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rsidR="00CC001B" w:rsidRPr="00B92B2D" w:rsidRDefault="006329EB">
      <w:pPr>
        <w:spacing w:after="0" w:line="240" w:lineRule="auto"/>
        <w:jc w:val="both"/>
        <w:rPr>
          <w:rFonts w:ascii="Times New Roman" w:hAnsi="Times New Roman" w:cs="Times New Roman"/>
          <w:sz w:val="24"/>
          <w:szCs w:val="24"/>
        </w:rPr>
      </w:pPr>
      <w:r w:rsidRPr="00B92B2D">
        <w:rPr>
          <w:rFonts w:ascii="Times New Roman" w:hAnsi="Times New Roman" w:cs="Times New Roman"/>
          <w:sz w:val="24"/>
          <w:szCs w:val="24"/>
        </w:rPr>
        <w:tab/>
        <w:t>при направлении запроса из многофункционального центра в уполномоченный орган на бумажном носителе – в день передачи документов.</w:t>
      </w:r>
    </w:p>
    <w:p w:rsidR="00CC001B" w:rsidRPr="00B92B2D" w:rsidRDefault="00CC001B">
      <w:pPr>
        <w:spacing w:after="0" w:line="240" w:lineRule="auto"/>
        <w:jc w:val="both"/>
        <w:rPr>
          <w:rFonts w:ascii="Times New Roman" w:hAnsi="Times New Roman" w:cs="Times New Roman"/>
          <w:sz w:val="24"/>
          <w:szCs w:val="24"/>
        </w:rPr>
      </w:pPr>
    </w:p>
    <w:p w:rsidR="00CC001B" w:rsidRPr="00B92B2D" w:rsidRDefault="006329EB">
      <w:pPr>
        <w:spacing w:after="0" w:line="240" w:lineRule="auto"/>
        <w:jc w:val="center"/>
        <w:rPr>
          <w:rFonts w:ascii="Times New Roman" w:hAnsi="Times New Roman" w:cs="Times New Roman"/>
          <w:sz w:val="24"/>
          <w:szCs w:val="24"/>
        </w:rPr>
      </w:pPr>
      <w:r w:rsidRPr="00B92B2D">
        <w:rPr>
          <w:rFonts w:ascii="Times New Roman" w:hAnsi="Times New Roman" w:cs="Times New Roman"/>
          <w:sz w:val="24"/>
          <w:szCs w:val="24"/>
        </w:rPr>
        <w:t>3.4. Межведомственное информационное взаимодействие</w:t>
      </w:r>
    </w:p>
    <w:p w:rsidR="00CC001B" w:rsidRPr="00B92B2D" w:rsidRDefault="00CC001B">
      <w:pPr>
        <w:pStyle w:val="af3"/>
        <w:spacing w:after="0" w:line="240" w:lineRule="auto"/>
        <w:ind w:left="0" w:firstLine="709"/>
        <w:jc w:val="both"/>
        <w:rPr>
          <w:rFonts w:ascii="Times New Roman" w:hAnsi="Times New Roman" w:cs="Times New Roman"/>
          <w:sz w:val="24"/>
          <w:szCs w:val="24"/>
        </w:rPr>
      </w:pP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При предоставлении муниципальной услуги орган местного самоуправления взаимодействует посредством федеральной государственной информационной системы «Единая система межведомственного электронного взаимодействия» межведомственных информационных запросов с:</w:t>
      </w: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Федеральной службой государственной регистрации, кадастра и картографии для подтверждения сведений из Единого государственного реестра недвижимости о земельном участке.</w:t>
      </w:r>
    </w:p>
    <w:p w:rsidR="00CC001B" w:rsidRPr="00B92B2D" w:rsidRDefault="00CC001B">
      <w:pPr>
        <w:pStyle w:val="af3"/>
        <w:spacing w:after="0" w:line="240" w:lineRule="auto"/>
        <w:ind w:left="0" w:firstLine="709"/>
        <w:jc w:val="both"/>
        <w:rPr>
          <w:rFonts w:ascii="Times New Roman" w:hAnsi="Times New Roman" w:cs="Times New Roman"/>
          <w:sz w:val="24"/>
          <w:szCs w:val="24"/>
        </w:rPr>
      </w:pPr>
    </w:p>
    <w:p w:rsidR="00CC001B" w:rsidRPr="00B92B2D" w:rsidRDefault="006329EB">
      <w:pPr>
        <w:spacing w:after="0" w:line="240" w:lineRule="auto"/>
        <w:ind w:firstLine="708"/>
        <w:jc w:val="center"/>
        <w:rPr>
          <w:rFonts w:ascii="Times New Roman" w:hAnsi="Times New Roman" w:cs="Times New Roman"/>
          <w:sz w:val="24"/>
          <w:szCs w:val="24"/>
        </w:rPr>
      </w:pPr>
      <w:r w:rsidRPr="00B92B2D">
        <w:rPr>
          <w:rFonts w:ascii="Times New Roman" w:hAnsi="Times New Roman" w:cs="Times New Roman"/>
          <w:sz w:val="24"/>
          <w:szCs w:val="24"/>
        </w:rPr>
        <w:t>3.5. Принятие решения о предоставлении (отказе в предоставлении) муниципальной услуги.</w:t>
      </w:r>
    </w:p>
    <w:p w:rsidR="00CC001B" w:rsidRPr="00B92B2D" w:rsidRDefault="00CC001B">
      <w:pPr>
        <w:pStyle w:val="af3"/>
        <w:spacing w:after="0" w:line="240" w:lineRule="auto"/>
        <w:ind w:left="0" w:firstLine="709"/>
        <w:jc w:val="both"/>
        <w:rPr>
          <w:rFonts w:ascii="Times New Roman" w:hAnsi="Times New Roman" w:cs="Times New Roman"/>
          <w:sz w:val="24"/>
          <w:szCs w:val="24"/>
        </w:rPr>
      </w:pP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Основания для отказа в предоставлении муниципальной услуги приведены в Приложении к настоящему Административному регламенту (таблица № 3).</w:t>
      </w:r>
    </w:p>
    <w:p w:rsidR="00CC001B" w:rsidRPr="00B92B2D" w:rsidRDefault="006329EB">
      <w:pPr>
        <w:pStyle w:val="af3"/>
        <w:spacing w:after="0" w:line="240" w:lineRule="auto"/>
        <w:ind w:left="0" w:firstLine="709"/>
        <w:jc w:val="both"/>
        <w:rPr>
          <w:rFonts w:ascii="Times New Roman" w:hAnsi="Times New Roman" w:cs="Times New Roman"/>
          <w:sz w:val="24"/>
          <w:szCs w:val="24"/>
        </w:rPr>
      </w:pPr>
      <w:r w:rsidRPr="00B92B2D">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органом местного самоуправления всех сведений, необходимых для принятия решения.</w:t>
      </w:r>
    </w:p>
    <w:p w:rsidR="00CC001B" w:rsidRPr="00B92B2D" w:rsidRDefault="00CC001B">
      <w:pPr>
        <w:pStyle w:val="af3"/>
        <w:spacing w:after="0" w:line="240" w:lineRule="auto"/>
        <w:ind w:left="0" w:firstLine="709"/>
        <w:jc w:val="both"/>
        <w:rPr>
          <w:rFonts w:ascii="Times New Roman" w:hAnsi="Times New Roman" w:cs="Times New Roman"/>
          <w:sz w:val="24"/>
          <w:szCs w:val="24"/>
        </w:rPr>
      </w:pPr>
    </w:p>
    <w:p w:rsidR="00CC001B" w:rsidRPr="00B92B2D" w:rsidRDefault="006329EB">
      <w:pPr>
        <w:pStyle w:val="af3"/>
        <w:spacing w:after="0" w:line="240" w:lineRule="auto"/>
        <w:ind w:left="0" w:firstLine="709"/>
        <w:jc w:val="center"/>
        <w:rPr>
          <w:rFonts w:ascii="Times New Roman" w:hAnsi="Times New Roman" w:cs="Times New Roman"/>
          <w:sz w:val="24"/>
          <w:szCs w:val="24"/>
        </w:rPr>
      </w:pPr>
      <w:r w:rsidRPr="00B92B2D">
        <w:rPr>
          <w:rFonts w:ascii="Times New Roman" w:hAnsi="Times New Roman" w:cs="Times New Roman"/>
          <w:sz w:val="24"/>
          <w:szCs w:val="24"/>
        </w:rPr>
        <w:t>3.6. Предоставление  результата муниципальной услуги.</w:t>
      </w:r>
    </w:p>
    <w:p w:rsidR="00CC001B" w:rsidRPr="00B92B2D" w:rsidRDefault="00CC001B">
      <w:pPr>
        <w:spacing w:after="0" w:line="240" w:lineRule="auto"/>
        <w:ind w:firstLine="709"/>
        <w:jc w:val="both"/>
        <w:rPr>
          <w:rFonts w:ascii="Times New Roman" w:hAnsi="Times New Roman" w:cs="Times New Roman"/>
          <w:sz w:val="24"/>
          <w:szCs w:val="24"/>
        </w:rPr>
      </w:pP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t>Решение о предоставлении (об отказе в предоставлении) муниципальной услуги, направляется в форме электронного документа, подписанного усиленной квалифицированной электронной подписью посредством Единого портала в срок, не превышающий два рабочих дня со дня принятия решения о предоставлении муниципальной услуги.</w:t>
      </w:r>
    </w:p>
    <w:p w:rsidR="00CC001B" w:rsidRPr="00B92B2D" w:rsidRDefault="006329EB">
      <w:pPr>
        <w:spacing w:after="0" w:line="240" w:lineRule="auto"/>
        <w:ind w:firstLine="709"/>
        <w:jc w:val="both"/>
        <w:rPr>
          <w:rFonts w:ascii="Times New Roman" w:hAnsi="Times New Roman" w:cs="Times New Roman"/>
          <w:sz w:val="24"/>
          <w:szCs w:val="24"/>
        </w:rPr>
      </w:pPr>
      <w:r w:rsidRPr="00B92B2D">
        <w:rPr>
          <w:rFonts w:ascii="Times New Roman" w:hAnsi="Times New Roman" w:cs="Times New Roman"/>
          <w:sz w:val="24"/>
          <w:szCs w:val="24"/>
        </w:rPr>
        <w:lastRenderedPageBreak/>
        <w:t>Решение о предоставлении (об отказе в предоставлении) муниципальной услуги, направляется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ОМСУ, посредством почтового отправления в соответствии со способом, указанным в заявлении.</w:t>
      </w:r>
    </w:p>
    <w:p w:rsidR="00CC001B" w:rsidRPr="00B92B2D" w:rsidRDefault="006329EB">
      <w:pPr>
        <w:tabs>
          <w:tab w:val="left" w:pos="1050"/>
        </w:tabs>
        <w:spacing w:after="0" w:line="240" w:lineRule="auto"/>
        <w:ind w:firstLine="709"/>
        <w:jc w:val="both"/>
        <w:rPr>
          <w:rFonts w:ascii="Times New Roman" w:hAnsi="Times New Roman" w:cs="Times New Roman"/>
          <w:sz w:val="24"/>
          <w:szCs w:val="24"/>
          <w:highlight w:val="white"/>
        </w:rPr>
      </w:pPr>
      <w:r w:rsidRPr="00B92B2D">
        <w:rPr>
          <w:rFonts w:ascii="Times New Roman" w:hAnsi="Times New Roman" w:cs="Times New Roman"/>
          <w:sz w:val="24"/>
          <w:szCs w:val="24"/>
          <w:highlight w:val="white"/>
        </w:rPr>
        <w:t>Возможность предоставления органом местного самоуправления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CC001B" w:rsidRPr="00B92B2D" w:rsidRDefault="006329EB">
      <w:pPr>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3.7. Процедура оценки сведений о заявителе</w:t>
      </w:r>
    </w:p>
    <w:p w:rsidR="00CC001B" w:rsidRPr="00B92B2D" w:rsidRDefault="00CC001B">
      <w:pPr>
        <w:spacing w:after="0" w:line="240" w:lineRule="auto"/>
        <w:ind w:firstLine="709"/>
        <w:jc w:val="both"/>
        <w:rPr>
          <w:rFonts w:ascii="Times New Roman" w:eastAsia="Times New Roman" w:hAnsi="Times New Roman" w:cs="Times New Roman"/>
          <w:sz w:val="24"/>
          <w:szCs w:val="24"/>
          <w:lang w:eastAsia="ru-RU"/>
        </w:rPr>
      </w:pP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В целях предоставления муниципальной услуги орган местного самоуправления организует выезд членов комиссии органа местного самоуправления для осмотра зеленых насаждений (далее члены комиссии) на указанный в заявлении земельный участок. По результатам обследования составляется акт обследования. </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Обследование зеленых насаждений, заявленных к сносу (пересадке)и составление акта производятся с участием заявителя (представителя заявителя).</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Члены комиссии, участвующие в осмотре состояния зеленых насаждений, подписывают акт осмотра зеленых насаждений.</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Акт составляется в двух экземплярах, один из которых передается заявителю.</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в установленном порядке производится начисление компенсационной стоимости зеленых насаждений, заявленных к сносу (пересадке) (далее – Начисление компенсационной стоимости).</w:t>
      </w:r>
    </w:p>
    <w:p w:rsidR="00CC001B" w:rsidRPr="00B92B2D" w:rsidRDefault="006329EB">
      <w:pPr>
        <w:spacing w:after="0" w:line="240" w:lineRule="auto"/>
        <w:ind w:firstLine="709"/>
        <w:jc w:val="both"/>
        <w:rPr>
          <w:rFonts w:ascii="Times New Roman" w:eastAsia="Times New Roman" w:hAnsi="Times New Roman" w:cs="Times New Roman"/>
          <w:sz w:val="24"/>
          <w:szCs w:val="24"/>
          <w:highlight w:val="white"/>
        </w:rPr>
      </w:pPr>
      <w:r w:rsidRPr="00B92B2D">
        <w:rPr>
          <w:rFonts w:ascii="Times New Roman" w:eastAsia="Times New Roman" w:hAnsi="Times New Roman" w:cs="Times New Roman"/>
          <w:sz w:val="24"/>
          <w:szCs w:val="24"/>
          <w:lang w:eastAsia="ru-RU"/>
        </w:rPr>
        <w:t xml:space="preserve">В данном случае оплата компенсационной стоимости является обязательной. Заявитель </w:t>
      </w:r>
      <w:r w:rsidRPr="00B92B2D">
        <w:rPr>
          <w:rFonts w:ascii="Times New Roman" w:eastAsia="Times New Roman" w:hAnsi="Times New Roman" w:cs="Times New Roman"/>
          <w:sz w:val="24"/>
          <w:szCs w:val="24"/>
          <w:highlight w:val="white"/>
          <w:lang w:eastAsia="ru-RU"/>
        </w:rPr>
        <w:t xml:space="preserve">в течение 6 рабочих </w:t>
      </w:r>
      <w:r w:rsidRPr="00B92B2D">
        <w:rPr>
          <w:rFonts w:ascii="Times New Roman" w:eastAsia="Times New Roman" w:hAnsi="Times New Roman" w:cs="Times New Roman"/>
          <w:sz w:val="24"/>
          <w:szCs w:val="24"/>
          <w:lang w:eastAsia="ru-RU"/>
        </w:rPr>
        <w:t xml:space="preserve">дней </w:t>
      </w:r>
      <w:r w:rsidRPr="00B92B2D">
        <w:rPr>
          <w:rFonts w:ascii="Times New Roman" w:eastAsia="Times New Roman" w:hAnsi="Times New Roman" w:cs="Times New Roman"/>
          <w:color w:val="212121"/>
          <w:sz w:val="24"/>
          <w:szCs w:val="24"/>
        </w:rPr>
        <w:t>с даты получения акта осмотра зеленых насаждений </w:t>
      </w:r>
      <w:r w:rsidRPr="00B92B2D">
        <w:rPr>
          <w:rFonts w:ascii="Times New Roman" w:eastAsia="Times New Roman" w:hAnsi="Times New Roman" w:cs="Times New Roman"/>
          <w:sz w:val="24"/>
          <w:szCs w:val="24"/>
          <w:lang w:eastAsia="ru-RU"/>
        </w:rPr>
        <w:t xml:space="preserve">обязан оплатить компенсационную </w:t>
      </w:r>
      <w:r w:rsidRPr="00B92B2D">
        <w:rPr>
          <w:rFonts w:ascii="Times New Roman" w:eastAsia="Times New Roman" w:hAnsi="Times New Roman" w:cs="Times New Roman"/>
          <w:sz w:val="24"/>
          <w:szCs w:val="24"/>
          <w:highlight w:val="white"/>
          <w:lang w:eastAsia="ru-RU"/>
        </w:rPr>
        <w:t>стоимость зеленых насаждений в соответствии с Начислением компенсационной стоимости.</w:t>
      </w:r>
    </w:p>
    <w:p w:rsidR="00CC001B" w:rsidRPr="00B92B2D" w:rsidRDefault="006329EB">
      <w:pPr>
        <w:spacing w:after="0" w:line="240" w:lineRule="auto"/>
        <w:ind w:firstLine="709"/>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Разрешение на право вырубки зеленых насаждений направляется заявителю после подтверждения факта оплаты компенсационной стоимости зеленых насаждений.</w:t>
      </w:r>
    </w:p>
    <w:p w:rsidR="00CC001B" w:rsidRPr="00B92B2D" w:rsidRDefault="00CC001B">
      <w:pPr>
        <w:spacing w:after="0" w:line="240" w:lineRule="auto"/>
        <w:ind w:firstLine="708"/>
        <w:jc w:val="both"/>
        <w:rPr>
          <w:rFonts w:ascii="Times New Roman" w:hAnsi="Times New Roman" w:cs="Times New Roman"/>
          <w:sz w:val="24"/>
          <w:szCs w:val="24"/>
        </w:rPr>
      </w:pPr>
    </w:p>
    <w:p w:rsidR="00CC001B" w:rsidRPr="00B92B2D" w:rsidRDefault="006329EB">
      <w:pPr>
        <w:spacing w:after="0" w:line="240" w:lineRule="auto"/>
        <w:jc w:val="center"/>
        <w:rPr>
          <w:rFonts w:ascii="Times New Roman" w:hAnsi="Times New Roman" w:cs="Times New Roman"/>
          <w:b/>
          <w:sz w:val="24"/>
          <w:szCs w:val="24"/>
        </w:rPr>
      </w:pPr>
      <w:r w:rsidRPr="00B92B2D">
        <w:rPr>
          <w:rFonts w:ascii="Times New Roman" w:hAnsi="Times New Roman" w:cs="Times New Roman"/>
          <w:b/>
          <w:sz w:val="24"/>
          <w:szCs w:val="24"/>
        </w:rPr>
        <w:t>4. Способы информирования заявителя об изменении статуса рассмотрения запроса о предоставлении муниципальной услуги</w:t>
      </w:r>
    </w:p>
    <w:p w:rsidR="00CC001B" w:rsidRPr="00B92B2D" w:rsidRDefault="00CC001B">
      <w:pPr>
        <w:pStyle w:val="af3"/>
        <w:spacing w:after="0" w:line="240" w:lineRule="auto"/>
        <w:ind w:left="0"/>
        <w:rPr>
          <w:rFonts w:ascii="Times New Roman" w:hAnsi="Times New Roman" w:cs="Times New Roman"/>
          <w:sz w:val="24"/>
          <w:szCs w:val="24"/>
        </w:rPr>
      </w:pPr>
    </w:p>
    <w:p w:rsidR="00CC001B" w:rsidRPr="00B92B2D" w:rsidRDefault="006329EB">
      <w:pPr>
        <w:tabs>
          <w:tab w:val="left" w:pos="600"/>
        </w:tabs>
        <w:spacing w:after="0" w:line="240" w:lineRule="auto"/>
        <w:jc w:val="both"/>
        <w:rPr>
          <w:rFonts w:ascii="Times New Roman" w:hAnsi="Times New Roman" w:cs="Times New Roman"/>
          <w:sz w:val="24"/>
          <w:szCs w:val="24"/>
        </w:rPr>
      </w:pPr>
      <w:r w:rsidRPr="00B92B2D">
        <w:rPr>
          <w:rFonts w:ascii="Times New Roman" w:hAnsi="Times New Roman" w:cs="Times New Roman"/>
          <w:b/>
          <w:sz w:val="24"/>
          <w:szCs w:val="24"/>
        </w:rPr>
        <w:tab/>
      </w:r>
      <w:r w:rsidRPr="00B92B2D">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CC001B" w:rsidRPr="00B92B2D" w:rsidRDefault="006329EB">
      <w:pPr>
        <w:tabs>
          <w:tab w:val="left" w:pos="600"/>
        </w:tabs>
        <w:spacing w:after="0" w:line="240" w:lineRule="auto"/>
        <w:jc w:val="both"/>
        <w:rPr>
          <w:rFonts w:ascii="Times New Roman" w:hAnsi="Times New Roman" w:cs="Times New Roman"/>
          <w:sz w:val="24"/>
          <w:szCs w:val="24"/>
        </w:rPr>
      </w:pPr>
      <w:r w:rsidRPr="00B92B2D">
        <w:rPr>
          <w:rFonts w:ascii="Times New Roman" w:hAnsi="Times New Roman" w:cs="Times New Roman"/>
          <w:sz w:val="24"/>
          <w:szCs w:val="24"/>
        </w:rPr>
        <w:tab/>
        <w:t xml:space="preserve"> посредством Единого портала.</w:t>
      </w:r>
    </w:p>
    <w:p w:rsidR="00CC001B" w:rsidRPr="00B92B2D" w:rsidRDefault="006329EB">
      <w:pPr>
        <w:tabs>
          <w:tab w:val="left" w:pos="600"/>
        </w:tabs>
        <w:spacing w:after="0" w:line="240" w:lineRule="auto"/>
        <w:jc w:val="both"/>
        <w:rPr>
          <w:rFonts w:ascii="Times New Roman" w:hAnsi="Times New Roman" w:cs="Times New Roman"/>
          <w:sz w:val="24"/>
          <w:szCs w:val="24"/>
        </w:rPr>
      </w:pPr>
      <w:r w:rsidRPr="00B92B2D">
        <w:rPr>
          <w:rFonts w:ascii="Times New Roman" w:hAnsi="Times New Roman" w:cs="Times New Roman"/>
          <w:sz w:val="24"/>
          <w:szCs w:val="24"/>
        </w:rPr>
        <w:tab/>
      </w:r>
    </w:p>
    <w:p w:rsidR="00CC001B" w:rsidRPr="00B92B2D" w:rsidRDefault="00CC001B">
      <w:pPr>
        <w:spacing w:after="0" w:line="240" w:lineRule="auto"/>
        <w:jc w:val="center"/>
        <w:rPr>
          <w:rFonts w:ascii="Times New Roman" w:hAnsi="Times New Roman" w:cs="Times New Roman"/>
          <w:b/>
          <w:sz w:val="24"/>
          <w:szCs w:val="24"/>
        </w:rPr>
      </w:pPr>
    </w:p>
    <w:p w:rsidR="008B3E7E" w:rsidRPr="00B92B2D" w:rsidRDefault="008B3E7E">
      <w:pPr>
        <w:spacing w:after="0" w:line="240" w:lineRule="auto"/>
        <w:jc w:val="center"/>
        <w:rPr>
          <w:rFonts w:ascii="Times New Roman" w:hAnsi="Times New Roman" w:cs="Times New Roman"/>
          <w:b/>
          <w:sz w:val="24"/>
          <w:szCs w:val="24"/>
        </w:rPr>
        <w:sectPr w:rsidR="008B3E7E" w:rsidRPr="00B92B2D" w:rsidSect="00DB63F1">
          <w:pgSz w:w="11906" w:h="16838"/>
          <w:pgMar w:top="851" w:right="850" w:bottom="709" w:left="1701" w:header="708" w:footer="708" w:gutter="0"/>
          <w:cols w:space="708"/>
          <w:docGrid w:linePitch="360"/>
        </w:sect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0"/>
        <w:gridCol w:w="14283"/>
      </w:tblGrid>
      <w:tr w:rsidR="00CC001B" w:rsidRPr="00B92B2D" w:rsidTr="008B3E7E">
        <w:tc>
          <w:tcPr>
            <w:tcW w:w="72" w:type="pct"/>
            <w:shd w:val="clear" w:color="auto" w:fill="auto"/>
            <w:noWrap/>
          </w:tcPr>
          <w:p w:rsidR="00CC001B" w:rsidRPr="00B92B2D" w:rsidRDefault="00CC001B">
            <w:pPr>
              <w:rPr>
                <w:rFonts w:ascii="Times New Roman" w:hAnsi="Times New Roman" w:cs="Times New Roman"/>
                <w:sz w:val="24"/>
                <w:szCs w:val="24"/>
              </w:rPr>
            </w:pPr>
          </w:p>
        </w:tc>
        <w:tc>
          <w:tcPr>
            <w:tcW w:w="4928" w:type="pct"/>
            <w:shd w:val="clear" w:color="auto" w:fill="auto"/>
            <w:noWrap/>
          </w:tcPr>
          <w:p w:rsidR="00CC001B" w:rsidRPr="00B92B2D" w:rsidRDefault="00CC001B">
            <w:pPr>
              <w:jc w:val="right"/>
              <w:rPr>
                <w:rFonts w:ascii="Times New Roman" w:hAnsi="Times New Roman" w:cs="Times New Roman"/>
                <w:caps/>
                <w:sz w:val="24"/>
                <w:szCs w:val="24"/>
              </w:rPr>
            </w:pPr>
          </w:p>
          <w:p w:rsidR="00CC001B" w:rsidRPr="00B92B2D" w:rsidRDefault="006329EB" w:rsidP="008B3E7E">
            <w:pPr>
              <w:ind w:left="7151"/>
              <w:rPr>
                <w:rFonts w:ascii="Times New Roman" w:hAnsi="Times New Roman" w:cs="Times New Roman"/>
                <w:caps/>
                <w:sz w:val="24"/>
                <w:szCs w:val="24"/>
              </w:rPr>
            </w:pPr>
            <w:r w:rsidRPr="00B92B2D">
              <w:rPr>
                <w:rFonts w:ascii="Times New Roman" w:hAnsi="Times New Roman" w:cs="Times New Roman"/>
                <w:caps/>
                <w:sz w:val="24"/>
                <w:szCs w:val="24"/>
              </w:rPr>
              <w:t>п</w:t>
            </w:r>
            <w:r w:rsidR="008B3E7E" w:rsidRPr="00B92B2D">
              <w:rPr>
                <w:rFonts w:ascii="Times New Roman" w:hAnsi="Times New Roman" w:cs="Times New Roman"/>
                <w:sz w:val="24"/>
                <w:szCs w:val="24"/>
              </w:rPr>
              <w:t>риложение</w:t>
            </w:r>
          </w:p>
        </w:tc>
      </w:tr>
      <w:tr w:rsidR="00CC001B" w:rsidRPr="00B92B2D" w:rsidTr="008B3E7E">
        <w:tc>
          <w:tcPr>
            <w:tcW w:w="72" w:type="pct"/>
            <w:shd w:val="clear" w:color="auto" w:fill="auto"/>
            <w:noWrap/>
          </w:tcPr>
          <w:p w:rsidR="00CC001B" w:rsidRPr="00B92B2D" w:rsidRDefault="00CC001B">
            <w:pPr>
              <w:rPr>
                <w:rFonts w:ascii="Times New Roman" w:hAnsi="Times New Roman" w:cs="Times New Roman"/>
                <w:sz w:val="24"/>
                <w:szCs w:val="24"/>
              </w:rPr>
            </w:pPr>
          </w:p>
        </w:tc>
        <w:tc>
          <w:tcPr>
            <w:tcW w:w="4928" w:type="pct"/>
            <w:shd w:val="clear" w:color="auto" w:fill="auto"/>
            <w:noWrap/>
          </w:tcPr>
          <w:p w:rsidR="00CC001B" w:rsidRPr="00B92B2D" w:rsidRDefault="006329EB" w:rsidP="008B3E7E">
            <w:pPr>
              <w:ind w:left="7149"/>
              <w:rPr>
                <w:rFonts w:ascii="Times New Roman" w:hAnsi="Times New Roman" w:cs="Times New Roman"/>
                <w:sz w:val="24"/>
                <w:szCs w:val="24"/>
              </w:rPr>
            </w:pPr>
            <w:r w:rsidRPr="00B92B2D">
              <w:rPr>
                <w:rFonts w:ascii="Times New Roman" w:hAnsi="Times New Roman" w:cs="Times New Roman"/>
                <w:sz w:val="24"/>
                <w:szCs w:val="24"/>
              </w:rPr>
              <w:t>к Административному регламенту</w:t>
            </w:r>
            <w:r w:rsidR="008B3E7E" w:rsidRPr="00B92B2D">
              <w:rPr>
                <w:rFonts w:ascii="Times New Roman" w:hAnsi="Times New Roman" w:cs="Times New Roman"/>
                <w:sz w:val="24"/>
                <w:szCs w:val="24"/>
              </w:rPr>
              <w:t xml:space="preserve"> </w:t>
            </w:r>
            <w:r w:rsidRPr="00B92B2D">
              <w:rPr>
                <w:rFonts w:ascii="Times New Roman" w:hAnsi="Times New Roman" w:cs="Times New Roman"/>
                <w:sz w:val="24"/>
                <w:szCs w:val="24"/>
              </w:rPr>
              <w:t>предоставления муниципальной услуги по выдаче разрешения на право вырубки зеленых насаждений</w:t>
            </w:r>
          </w:p>
          <w:p w:rsidR="00CC001B" w:rsidRPr="00B92B2D" w:rsidRDefault="00CC001B" w:rsidP="008B3E7E">
            <w:pPr>
              <w:ind w:left="7151"/>
              <w:rPr>
                <w:rFonts w:ascii="Times New Roman" w:hAnsi="Times New Roman" w:cs="Times New Roman"/>
                <w:sz w:val="24"/>
                <w:szCs w:val="24"/>
              </w:rPr>
            </w:pPr>
          </w:p>
        </w:tc>
      </w:tr>
    </w:tbl>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8B3E7E">
      <w:pPr>
        <w:widowControl w:val="0"/>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Перечень</w:t>
      </w:r>
    </w:p>
    <w:p w:rsidR="00CC001B" w:rsidRPr="00B92B2D" w:rsidRDefault="008B3E7E">
      <w:pPr>
        <w:widowControl w:val="0"/>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условных обозначений и сокращений, идентификаторы категорий(признаков)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CC001B" w:rsidRPr="00B92B2D" w:rsidRDefault="008B3E7E">
      <w:pPr>
        <w:widowControl w:val="0"/>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w:t>
      </w: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6329EB">
      <w:pPr>
        <w:pStyle w:val="af3"/>
        <w:widowControl w:val="0"/>
        <w:spacing w:after="0" w:line="240" w:lineRule="auto"/>
        <w:ind w:left="1428" w:firstLine="696"/>
        <w:outlineLvl w:val="2"/>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Перечень условных обозначений и сокращений</w:t>
      </w:r>
    </w:p>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 Условные сокращения: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Единый портал – Единый портал государственных и муниципальных услуг (функций);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  Услуга –</w:t>
      </w:r>
      <w:r w:rsidR="008B3E7E" w:rsidRPr="00B92B2D">
        <w:rPr>
          <w:rFonts w:ascii="Times New Roman" w:eastAsia="Times New Roman" w:hAnsi="Times New Roman" w:cs="Times New Roman"/>
          <w:sz w:val="24"/>
          <w:szCs w:val="24"/>
          <w:lang w:eastAsia="ru-RU"/>
        </w:rPr>
        <w:t xml:space="preserve"> </w:t>
      </w:r>
      <w:r w:rsidRPr="00B92B2D">
        <w:rPr>
          <w:rFonts w:ascii="Times New Roman" w:eastAsia="Times New Roman" w:hAnsi="Times New Roman" w:cs="Times New Roman"/>
          <w:sz w:val="24"/>
          <w:szCs w:val="24"/>
          <w:lang w:eastAsia="ru-RU"/>
        </w:rPr>
        <w:t>муниципальная услуга по  выдаче разрешения на право вырубки зеленых насаждений;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заявление – запрос о предоставлении муниципальной услуги по выдаче разрешения на право вырубки зеленых насаждений;</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 заявитель –юридическое лицо, гражданин и индивидуальный предприниматель;</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 документы – документы и (или) информация, необходимые для предоставления Услуги.</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 Условные обозначения: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Единый портал – документы подаются посредством Единого портала;</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 ПС – документы подаются посредством почтовой связи;</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МФЦ –документы подаются в многофункциональном центре;</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 ОМСУ – документы подаются в Администрации;</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 Вид (юл)- вид использования для юридического лица;</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 Вид (фл)- вид использования для физического лица;</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ж) Вид (ИП)- вид использования для индивидуального предпринимателя;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з) СМЭВ –системы межведомственного электронного взаимодействия;</w:t>
      </w:r>
    </w:p>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 УКЭП  - усиленная квалифицированная электронная подпись.</w:t>
      </w: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CC001B">
      <w:pPr>
        <w:spacing w:after="0" w:line="240" w:lineRule="auto"/>
        <w:jc w:val="center"/>
        <w:rPr>
          <w:rFonts w:ascii="Times New Roman" w:hAnsi="Times New Roman" w:cs="Times New Roman"/>
          <w:b/>
          <w:sz w:val="24"/>
          <w:szCs w:val="24"/>
        </w:rPr>
      </w:pPr>
    </w:p>
    <w:p w:rsidR="00A53FD2" w:rsidRPr="00B92B2D" w:rsidRDefault="00A53FD2">
      <w:pPr>
        <w:spacing w:after="0" w:line="240" w:lineRule="auto"/>
        <w:jc w:val="center"/>
        <w:rPr>
          <w:rFonts w:ascii="Times New Roman" w:hAnsi="Times New Roman" w:cs="Times New Roman"/>
          <w:b/>
          <w:sz w:val="24"/>
          <w:szCs w:val="24"/>
        </w:rPr>
      </w:pPr>
    </w:p>
    <w:p w:rsidR="00CC001B" w:rsidRPr="00B92B2D" w:rsidRDefault="006329EB">
      <w:pPr>
        <w:widowControl w:val="0"/>
        <w:spacing w:after="0" w:line="240" w:lineRule="auto"/>
        <w:jc w:val="center"/>
        <w:outlineLvl w:val="2"/>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 xml:space="preserve"> Идентификаторы категорий (признаков) заявителей</w:t>
      </w:r>
    </w:p>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jc w:val="right"/>
        <w:outlineLvl w:val="3"/>
        <w:rPr>
          <w:rFonts w:ascii="Times New Roman" w:eastAsia="Times New Roman" w:hAnsi="Times New Roman" w:cs="Times New Roman"/>
          <w:sz w:val="24"/>
          <w:szCs w:val="24"/>
          <w:lang w:eastAsia="ru-RU"/>
        </w:rPr>
      </w:pPr>
      <w:bookmarkStart w:id="1" w:name="P225"/>
      <w:bookmarkEnd w:id="1"/>
      <w:r w:rsidRPr="00B92B2D">
        <w:rPr>
          <w:rFonts w:ascii="Times New Roman" w:eastAsia="Times New Roman" w:hAnsi="Times New Roman" w:cs="Times New Roman"/>
          <w:sz w:val="24"/>
          <w:szCs w:val="24"/>
          <w:lang w:eastAsia="ru-RU"/>
        </w:rPr>
        <w:t xml:space="preserve">Таблица </w:t>
      </w:r>
      <w:r w:rsidR="008B3E7E" w:rsidRPr="00B92B2D">
        <w:rPr>
          <w:rFonts w:ascii="Times New Roman" w:eastAsia="Times New Roman" w:hAnsi="Times New Roman" w:cs="Times New Roman"/>
          <w:sz w:val="24"/>
          <w:szCs w:val="24"/>
          <w:lang w:eastAsia="ru-RU"/>
        </w:rPr>
        <w:t>№</w:t>
      </w:r>
      <w:r w:rsidRPr="00B92B2D">
        <w:rPr>
          <w:rFonts w:ascii="Times New Roman" w:eastAsia="Times New Roman" w:hAnsi="Times New Roman" w:cs="Times New Roman"/>
          <w:sz w:val="24"/>
          <w:szCs w:val="24"/>
          <w:lang w:eastAsia="ru-RU"/>
        </w:rPr>
        <w:t xml:space="preserve"> 1</w:t>
      </w:r>
    </w:p>
    <w:tbl>
      <w:tblPr>
        <w:tblW w:w="0" w:type="auto"/>
        <w:jc w:val="center"/>
        <w:tblInd w:w="-1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6"/>
        <w:gridCol w:w="8038"/>
        <w:gridCol w:w="6046"/>
      </w:tblGrid>
      <w:tr w:rsidR="00CC001B" w:rsidRPr="00B92B2D" w:rsidTr="008B3E7E">
        <w:trPr>
          <w:jc w:val="center"/>
        </w:trPr>
        <w:tc>
          <w:tcPr>
            <w:tcW w:w="706" w:type="dxa"/>
            <w:vMerge w:val="restart"/>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N</w:t>
            </w:r>
          </w:p>
        </w:tc>
        <w:tc>
          <w:tcPr>
            <w:tcW w:w="8038" w:type="dxa"/>
            <w:vMerge w:val="restart"/>
            <w:noWrap/>
          </w:tcPr>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Наименования отдельных признаков заявителей</w:t>
            </w:r>
          </w:p>
        </w:tc>
        <w:tc>
          <w:tcPr>
            <w:tcW w:w="6046" w:type="dxa"/>
            <w:noWrap/>
          </w:tcPr>
          <w:p w:rsidR="00CC001B" w:rsidRPr="00B92B2D" w:rsidRDefault="006329EB">
            <w:pPr>
              <w:widowControl w:val="0"/>
              <w:spacing w:after="0" w:line="240" w:lineRule="auto"/>
              <w:ind w:firstLine="540"/>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Результат предоставления Услуги</w:t>
            </w:r>
          </w:p>
        </w:tc>
      </w:tr>
      <w:tr w:rsidR="00CC001B" w:rsidRPr="00B92B2D" w:rsidTr="008B3E7E">
        <w:trPr>
          <w:jc w:val="center"/>
        </w:trPr>
        <w:tc>
          <w:tcPr>
            <w:tcW w:w="706" w:type="dxa"/>
            <w:vMerge/>
            <w:noWrap/>
          </w:tcPr>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8038" w:type="dxa"/>
            <w:vMerge/>
            <w:noWrap/>
          </w:tcPr>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6046" w:type="dxa"/>
            <w:noWrap/>
          </w:tcPr>
          <w:p w:rsidR="00CC001B" w:rsidRPr="00B92B2D" w:rsidRDefault="006329EB">
            <w:pPr>
              <w:widowControl w:val="0"/>
              <w:spacing w:after="0" w:line="240" w:lineRule="auto"/>
              <w:ind w:firstLine="540"/>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выдача разрешения на право вырубки зеленых насаждений в виде муниципального правового акта, либо мотивированный отказ в выдаче разрешения на право вырубки зеленых насаждений</w:t>
            </w:r>
          </w:p>
          <w:p w:rsidR="00CC001B" w:rsidRPr="00B92B2D" w:rsidRDefault="00CC001B">
            <w:pPr>
              <w:widowControl w:val="0"/>
              <w:spacing w:after="0" w:line="240" w:lineRule="auto"/>
              <w:ind w:firstLine="540"/>
              <w:jc w:val="both"/>
              <w:rPr>
                <w:rFonts w:ascii="Times New Roman" w:eastAsia="Times New Roman" w:hAnsi="Times New Roman" w:cs="Times New Roman"/>
                <w:sz w:val="24"/>
                <w:szCs w:val="24"/>
                <w:lang w:eastAsia="ru-RU"/>
              </w:rPr>
            </w:pPr>
          </w:p>
        </w:tc>
      </w:tr>
      <w:tr w:rsidR="00CC001B" w:rsidRPr="00B92B2D" w:rsidTr="008B3E7E">
        <w:trPr>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Юридическое лицо – Организация, осуществляющая в установленном законодательством Российской Федерации деятельность  от имени которой обратилось лицо, имеющее право без доверенности действовать от имени такой организации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w:t>
            </w:r>
          </w:p>
        </w:tc>
      </w:tr>
      <w:tr w:rsidR="00CC001B" w:rsidRPr="00B92B2D" w:rsidTr="008B3E7E">
        <w:trPr>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Гражданин – физическое лицо, обратившееся за предоставлением муниципальной услуги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w:t>
            </w:r>
          </w:p>
        </w:tc>
      </w:tr>
      <w:tr w:rsidR="00CC001B" w:rsidRPr="00B92B2D" w:rsidTr="008B3E7E">
        <w:trPr>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3</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обратившееся за предоставлением муниципальной услуги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w:t>
            </w:r>
          </w:p>
        </w:tc>
      </w:tr>
      <w:tr w:rsidR="00CC001B" w:rsidRPr="00B92B2D" w:rsidTr="008B3E7E">
        <w:trPr>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4</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Юридическое лицо – Организация, осуществляющая в установленном законодательством Российской Федерации деятельность от имени которой обратилось лицо, действующее на основании доверенности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w:t>
            </w:r>
          </w:p>
        </w:tc>
      </w:tr>
      <w:tr w:rsidR="00CC001B" w:rsidRPr="00B92B2D" w:rsidTr="008B3E7E">
        <w:trPr>
          <w:trHeight w:val="678"/>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5</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Гражданин – физическое лицо, от имени которого обратилось лицо, действующее на основании доверенности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w:t>
            </w:r>
          </w:p>
        </w:tc>
      </w:tr>
      <w:tr w:rsidR="00CC001B" w:rsidRPr="00B92B2D" w:rsidTr="008B3E7E">
        <w:trPr>
          <w:trHeight w:val="678"/>
          <w:jc w:val="center"/>
        </w:trPr>
        <w:tc>
          <w:tcPr>
            <w:tcW w:w="70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6</w:t>
            </w:r>
          </w:p>
        </w:tc>
        <w:tc>
          <w:tcPr>
            <w:tcW w:w="803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от имени которого обратилось лицо, действующее на основании доверенности</w:t>
            </w:r>
          </w:p>
        </w:tc>
        <w:tc>
          <w:tcPr>
            <w:tcW w:w="604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w:t>
            </w:r>
          </w:p>
        </w:tc>
      </w:tr>
    </w:tbl>
    <w:p w:rsidR="00CC001B" w:rsidRPr="00B92B2D" w:rsidRDefault="006329EB">
      <w:pPr>
        <w:widowControl w:val="0"/>
        <w:spacing w:after="0" w:line="240" w:lineRule="auto"/>
        <w:jc w:val="center"/>
        <w:outlineLvl w:val="2"/>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lastRenderedPageBreak/>
        <w:t>Исчерпывающий перечень документов</w:t>
      </w:r>
      <w:r w:rsidR="008B3E7E" w:rsidRPr="00B92B2D">
        <w:rPr>
          <w:rFonts w:ascii="Times New Roman" w:eastAsia="Times New Roman" w:hAnsi="Times New Roman" w:cs="Times New Roman"/>
          <w:b/>
          <w:sz w:val="24"/>
          <w:szCs w:val="24"/>
          <w:lang w:eastAsia="ru-RU"/>
        </w:rPr>
        <w:t xml:space="preserve"> </w:t>
      </w:r>
      <w:r w:rsidRPr="00B92B2D">
        <w:rPr>
          <w:rFonts w:ascii="Times New Roman" w:eastAsia="Times New Roman" w:hAnsi="Times New Roman" w:cs="Times New Roman"/>
          <w:b/>
          <w:sz w:val="24"/>
          <w:szCs w:val="24"/>
          <w:lang w:eastAsia="ru-RU"/>
        </w:rPr>
        <w:t>и (или) информации, необходимых</w:t>
      </w:r>
      <w:r w:rsidR="008B3E7E" w:rsidRPr="00B92B2D">
        <w:rPr>
          <w:rFonts w:ascii="Times New Roman" w:eastAsia="Times New Roman" w:hAnsi="Times New Roman" w:cs="Times New Roman"/>
          <w:b/>
          <w:sz w:val="24"/>
          <w:szCs w:val="24"/>
          <w:lang w:eastAsia="ru-RU"/>
        </w:rPr>
        <w:t xml:space="preserve"> </w:t>
      </w:r>
      <w:r w:rsidRPr="00B92B2D">
        <w:rPr>
          <w:rFonts w:ascii="Times New Roman" w:eastAsia="Times New Roman" w:hAnsi="Times New Roman" w:cs="Times New Roman"/>
          <w:b/>
          <w:sz w:val="24"/>
          <w:szCs w:val="24"/>
          <w:lang w:eastAsia="ru-RU"/>
        </w:rPr>
        <w:t>для предоставления Услуги</w:t>
      </w:r>
    </w:p>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jc w:val="right"/>
        <w:outlineLvl w:val="3"/>
        <w:rPr>
          <w:rFonts w:ascii="Times New Roman" w:eastAsia="Times New Roman" w:hAnsi="Times New Roman" w:cs="Times New Roman"/>
          <w:sz w:val="24"/>
          <w:szCs w:val="24"/>
          <w:lang w:eastAsia="ru-RU"/>
        </w:rPr>
      </w:pPr>
      <w:bookmarkStart w:id="2" w:name="P247"/>
      <w:bookmarkEnd w:id="2"/>
      <w:r w:rsidRPr="00B92B2D">
        <w:rPr>
          <w:rFonts w:ascii="Times New Roman" w:eastAsia="Times New Roman" w:hAnsi="Times New Roman" w:cs="Times New Roman"/>
          <w:sz w:val="24"/>
          <w:szCs w:val="24"/>
          <w:lang w:eastAsia="ru-RU"/>
        </w:rPr>
        <w:t xml:space="preserve">Таблица </w:t>
      </w:r>
      <w:r w:rsidR="008B3E7E" w:rsidRPr="00B92B2D">
        <w:rPr>
          <w:rFonts w:ascii="Times New Roman" w:eastAsia="Times New Roman" w:hAnsi="Times New Roman" w:cs="Times New Roman"/>
          <w:sz w:val="24"/>
          <w:szCs w:val="24"/>
          <w:lang w:eastAsia="ru-RU"/>
        </w:rPr>
        <w:t>№</w:t>
      </w:r>
      <w:r w:rsidRPr="00B92B2D">
        <w:rPr>
          <w:rFonts w:ascii="Times New Roman" w:eastAsia="Times New Roman" w:hAnsi="Times New Roman" w:cs="Times New Roman"/>
          <w:sz w:val="24"/>
          <w:szCs w:val="24"/>
          <w:lang w:eastAsia="ru-RU"/>
        </w:rPr>
        <w:t xml:space="preserve"> 2</w:t>
      </w:r>
    </w:p>
    <w:tbl>
      <w:tblPr>
        <w:tblW w:w="14229" w:type="dxa"/>
        <w:jc w:val="center"/>
        <w:tblInd w:w="-2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7"/>
        <w:gridCol w:w="1475"/>
        <w:gridCol w:w="4666"/>
        <w:gridCol w:w="1928"/>
        <w:gridCol w:w="5633"/>
      </w:tblGrid>
      <w:tr w:rsidR="00CC001B" w:rsidRPr="00B92B2D" w:rsidTr="00A53FD2">
        <w:trPr>
          <w:jc w:val="center"/>
        </w:trPr>
        <w:tc>
          <w:tcPr>
            <w:tcW w:w="527" w:type="dxa"/>
            <w:noWrap/>
          </w:tcPr>
          <w:p w:rsidR="00CC001B" w:rsidRPr="00B92B2D" w:rsidRDefault="008B3E7E">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w:t>
            </w:r>
          </w:p>
        </w:tc>
        <w:tc>
          <w:tcPr>
            <w:tcW w:w="1475"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Идентификаторы категорий (признаков) заявителей</w:t>
            </w:r>
          </w:p>
        </w:tc>
        <w:tc>
          <w:tcPr>
            <w:tcW w:w="466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Перечень необходимых документов</w:t>
            </w:r>
            <w:r w:rsidR="008B3E7E" w:rsidRPr="00B92B2D">
              <w:rPr>
                <w:rFonts w:ascii="Times New Roman" w:eastAsia="Times New Roman" w:hAnsi="Times New Roman" w:cs="Times New Roman"/>
                <w:sz w:val="24"/>
                <w:szCs w:val="24"/>
                <w:lang w:eastAsia="ru-RU"/>
              </w:rPr>
              <w:t xml:space="preserve"> </w:t>
            </w:r>
            <w:r w:rsidRPr="00B92B2D">
              <w:rPr>
                <w:rFonts w:ascii="Times New Roman" w:eastAsia="Times New Roman" w:hAnsi="Times New Roman" w:cs="Times New Roman"/>
                <w:sz w:val="24"/>
                <w:szCs w:val="24"/>
                <w:lang w:eastAsia="ru-RU"/>
              </w:rPr>
              <w:t>и (или) информации для предоставления Услуги документов</w:t>
            </w:r>
          </w:p>
        </w:tc>
        <w:tc>
          <w:tcPr>
            <w:tcW w:w="192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Способы подачи документов</w:t>
            </w:r>
          </w:p>
        </w:tc>
        <w:tc>
          <w:tcPr>
            <w:tcW w:w="5633"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Требования к содержанию и представлению документов</w:t>
            </w:r>
          </w:p>
        </w:tc>
      </w:tr>
      <w:tr w:rsidR="00CC001B" w:rsidRPr="00B92B2D" w:rsidTr="00A53FD2">
        <w:trPr>
          <w:jc w:val="center"/>
        </w:trPr>
        <w:tc>
          <w:tcPr>
            <w:tcW w:w="14229" w:type="dxa"/>
            <w:gridSpan w:val="5"/>
            <w:noWrap/>
          </w:tcPr>
          <w:p w:rsidR="00CC001B" w:rsidRPr="00B92B2D" w:rsidRDefault="006329EB">
            <w:pPr>
              <w:widowControl w:val="0"/>
              <w:spacing w:after="0" w:line="240" w:lineRule="auto"/>
              <w:jc w:val="both"/>
              <w:outlineLvl w:val="4"/>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Исчерпывающий перечень документов и (или) информации,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 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Заявление</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портал-оригинал в электронной форме;</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 оригинал в бумажном виде;</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 оригинал в бумажном виде;</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Личная явка - оригинал в бумажном виде.</w:t>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случае представления Заявителем Заявления в электронной форме посредством Единого портала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Г</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Данные заявителя: полное наименование организации, основной государственный регистрационный номер (ОГРН), идентификационный номер налогоплательщика (ИНН), код причины постановки на учет в налоговом органе (КПП), контактный телефон заявителя, электронная почта </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Указываются данные заявителя в заявлении</w:t>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3</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 Д</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Данные заявителя: фамилия, имя, отчество, дата рождения, наименование документа, </w:t>
            </w:r>
            <w:r w:rsidRPr="00B92B2D">
              <w:rPr>
                <w:rFonts w:ascii="Times New Roman" w:eastAsia="Times New Roman" w:hAnsi="Times New Roman" w:cs="Times New Roman"/>
                <w:sz w:val="24"/>
                <w:szCs w:val="24"/>
                <w:lang w:eastAsia="ru-RU"/>
              </w:rPr>
              <w:lastRenderedPageBreak/>
              <w:t>удостоверяющего личность, серия, номер, код подразделения, дата выдачи, кем выдан, СНИЛС, телефон, электронная почта, адрес регистрации (временного пребывания), фактический адрес</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Указываются данные заявителя в заявлении</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4</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Данные заявителя: полное наименование, основной государственный регистрационный номер индивидуального предпринимателя (ОГРНИП), идентификационный номер налогоплательщика (ИНН), фамилия, имя, отчество, наименование документа, удостоверяющего личность, серия, номер, дата выдачи, кем выдан, код подразделения, СНИЛС, телефон, электронная почта, адрес регистрации</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Указываются данные заявителя в заявлении</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5</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Документ, удостоверяющий личность Заявителя или Представителя заявителя </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6</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Г-Е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 xml:space="preserve">документ, подтверждающий полномочия Представителя заявителя действовать от имени Заявителя. </w:t>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 или</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7</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8</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9</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10</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11</w:t>
            </w:r>
          </w:p>
        </w:tc>
        <w:tc>
          <w:tcPr>
            <w:tcW w:w="1475"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задание на выполнение инженерных изысканий (в случае проведения инженерно-геологических изысканий.</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12</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Схема планировочной организации земельного участка с отображением решений из проектной документации по планировке и обустройству территории</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14229" w:type="dxa"/>
            <w:gridSpan w:val="5"/>
            <w:noWrap/>
          </w:tcPr>
          <w:p w:rsidR="00CC001B" w:rsidRPr="00B92B2D" w:rsidRDefault="006329EB">
            <w:pPr>
              <w:widowControl w:val="0"/>
              <w:spacing w:after="0" w:line="240" w:lineRule="auto"/>
              <w:jc w:val="both"/>
              <w:outlineLvl w:val="4"/>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Г</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Выписка из Единого государственного реестра юридических лиц</w:t>
            </w:r>
          </w:p>
        </w:tc>
        <w:tc>
          <w:tcPr>
            <w:tcW w:w="1928"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Е</w:t>
            </w:r>
          </w:p>
        </w:tc>
        <w:tc>
          <w:tcPr>
            <w:tcW w:w="4666" w:type="dxa"/>
            <w:noWrap/>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3.</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Сведения из Единого государственного реестра недвижимости</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об объекте недвижимости;</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б) об основных характеристиках и зарегистрированных правах на объект недвижимости</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4.</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предписание надзорного органа</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5.</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разрешение на размещение объекта</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6.</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разрешение на право проведения земляных работ</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r w:rsidRPr="00B92B2D">
              <w:rPr>
                <w:rFonts w:ascii="Times New Roman" w:eastAsia="Times New Roman" w:hAnsi="Times New Roman" w:cs="Times New Roman"/>
                <w:sz w:val="24"/>
                <w:szCs w:val="24"/>
                <w:lang w:eastAsia="ru-RU"/>
              </w:rPr>
              <w:tab/>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7.</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схема движения транспорта и пешеходов, в случае обращения за получением разрешения на вырубку зеленых насаждений, проводимой на проезжей части</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r w:rsidRPr="00B92B2D">
              <w:rPr>
                <w:rFonts w:ascii="Times New Roman" w:eastAsia="Times New Roman" w:hAnsi="Times New Roman" w:cs="Times New Roman"/>
                <w:sz w:val="24"/>
                <w:szCs w:val="24"/>
                <w:lang w:eastAsia="ru-RU"/>
              </w:rPr>
              <w:tab/>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r w:rsidR="00CC001B" w:rsidRPr="00B92B2D" w:rsidTr="00A53FD2">
        <w:trPr>
          <w:jc w:val="center"/>
        </w:trPr>
        <w:tc>
          <w:tcPr>
            <w:tcW w:w="527"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8.</w:t>
            </w:r>
          </w:p>
        </w:tc>
        <w:tc>
          <w:tcPr>
            <w:tcW w:w="1475"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c>
          <w:tcPr>
            <w:tcW w:w="4666" w:type="dxa"/>
            <w:noWrap/>
          </w:tcPr>
          <w:p w:rsidR="00CC001B" w:rsidRPr="00B92B2D" w:rsidRDefault="006329EB">
            <w:pPr>
              <w:widowControl w:val="0"/>
              <w:spacing w:after="0" w:line="240" w:lineRule="auto"/>
              <w:rPr>
                <w:rFonts w:ascii="Times New Roman" w:hAnsi="Times New Roman" w:cs="Times New Roman"/>
                <w:sz w:val="24"/>
                <w:szCs w:val="24"/>
              </w:rPr>
            </w:pPr>
            <w:r w:rsidRPr="00B92B2D">
              <w:rPr>
                <w:rFonts w:ascii="Times New Roman" w:hAnsi="Times New Roman" w:cs="Times New Roman"/>
                <w:sz w:val="24"/>
                <w:szCs w:val="24"/>
              </w:rPr>
              <w:t>разрешение на строительство</w:t>
            </w:r>
          </w:p>
        </w:tc>
        <w:tc>
          <w:tcPr>
            <w:tcW w:w="1928"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ПС</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МФЦ</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ОМСУ</w:t>
            </w:r>
            <w:r w:rsidRPr="00B92B2D">
              <w:rPr>
                <w:rFonts w:ascii="Times New Roman" w:eastAsia="Times New Roman" w:hAnsi="Times New Roman" w:cs="Times New Roman"/>
                <w:sz w:val="24"/>
                <w:szCs w:val="24"/>
                <w:lang w:eastAsia="ru-RU"/>
              </w:rPr>
              <w:tab/>
            </w:r>
          </w:p>
          <w:p w:rsidR="00CC001B" w:rsidRPr="00B92B2D" w:rsidRDefault="00CC001B">
            <w:pPr>
              <w:widowControl w:val="0"/>
              <w:spacing w:after="0" w:line="240" w:lineRule="auto"/>
              <w:rPr>
                <w:rFonts w:ascii="Times New Roman" w:eastAsia="Times New Roman" w:hAnsi="Times New Roman" w:cs="Times New Roman"/>
                <w:sz w:val="24"/>
                <w:szCs w:val="24"/>
                <w:lang w:eastAsia="ru-RU"/>
              </w:rPr>
            </w:pPr>
          </w:p>
        </w:tc>
        <w:tc>
          <w:tcPr>
            <w:tcW w:w="5633" w:type="dxa"/>
            <w:noWrap/>
            <w:vAlign w:val="center"/>
          </w:tcPr>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Оригинал</w:t>
            </w:r>
          </w:p>
          <w:p w:rsidR="00CC001B" w:rsidRPr="00B92B2D" w:rsidRDefault="006329EB">
            <w:pPr>
              <w:widowControl w:val="0"/>
              <w:spacing w:after="0" w:line="240" w:lineRule="auto"/>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Единый портал-копия в электронной форме</w:t>
            </w:r>
          </w:p>
        </w:tc>
      </w:tr>
    </w:tbl>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CC001B">
      <w:pPr>
        <w:spacing w:after="0" w:line="240" w:lineRule="auto"/>
        <w:jc w:val="center"/>
        <w:rPr>
          <w:rFonts w:ascii="Times New Roman" w:hAnsi="Times New Roman" w:cs="Times New Roman"/>
          <w:b/>
          <w:sz w:val="24"/>
          <w:szCs w:val="24"/>
        </w:rPr>
      </w:pPr>
    </w:p>
    <w:p w:rsidR="00CC001B" w:rsidRPr="00B92B2D" w:rsidRDefault="006329EB" w:rsidP="00A53FD2">
      <w:pPr>
        <w:pStyle w:val="af3"/>
        <w:widowControl w:val="0"/>
        <w:tabs>
          <w:tab w:val="left" w:pos="0"/>
        </w:tabs>
        <w:spacing w:after="0" w:line="240" w:lineRule="auto"/>
        <w:ind w:left="0"/>
        <w:jc w:val="center"/>
        <w:outlineLvl w:val="2"/>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Исчерпывающий перечень оснований</w:t>
      </w:r>
    </w:p>
    <w:p w:rsidR="00CC001B" w:rsidRPr="00B92B2D" w:rsidRDefault="006329EB">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для отказа в приеме заявления и документов, необходимых</w:t>
      </w:r>
    </w:p>
    <w:p w:rsidR="00CC001B" w:rsidRPr="00B92B2D" w:rsidRDefault="006329EB">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для предоставления Услуги, оснований для приостановления</w:t>
      </w:r>
    </w:p>
    <w:p w:rsidR="00CC001B" w:rsidRPr="00B92B2D" w:rsidRDefault="006329EB">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B92B2D">
        <w:rPr>
          <w:rFonts w:ascii="Times New Roman" w:eastAsia="Times New Roman" w:hAnsi="Times New Roman" w:cs="Times New Roman"/>
          <w:b/>
          <w:sz w:val="24"/>
          <w:szCs w:val="24"/>
          <w:lang w:eastAsia="ru-RU"/>
        </w:rPr>
        <w:t>предоставления Услуги или отказа в предоставлении Услуги</w:t>
      </w:r>
    </w:p>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CC001B" w:rsidRPr="00B92B2D" w:rsidRDefault="006329EB">
      <w:pPr>
        <w:widowControl w:val="0"/>
        <w:spacing w:after="0" w:line="240" w:lineRule="auto"/>
        <w:jc w:val="right"/>
        <w:outlineLvl w:val="3"/>
        <w:rPr>
          <w:rFonts w:ascii="Times New Roman" w:eastAsia="Times New Roman" w:hAnsi="Times New Roman" w:cs="Times New Roman"/>
          <w:sz w:val="24"/>
          <w:szCs w:val="24"/>
          <w:lang w:eastAsia="ru-RU"/>
        </w:rPr>
      </w:pPr>
      <w:bookmarkStart w:id="3" w:name="P323"/>
      <w:bookmarkEnd w:id="3"/>
      <w:r w:rsidRPr="00B92B2D">
        <w:rPr>
          <w:rFonts w:ascii="Times New Roman" w:eastAsia="Times New Roman" w:hAnsi="Times New Roman" w:cs="Times New Roman"/>
          <w:sz w:val="24"/>
          <w:szCs w:val="24"/>
          <w:lang w:eastAsia="ru-RU"/>
        </w:rPr>
        <w:t>Таблица N 3</w:t>
      </w:r>
    </w:p>
    <w:tbl>
      <w:tblPr>
        <w:tblW w:w="0" w:type="auto"/>
        <w:jc w:val="center"/>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8"/>
        <w:gridCol w:w="10283"/>
        <w:gridCol w:w="1916"/>
      </w:tblGrid>
      <w:tr w:rsidR="00CC001B" w:rsidRPr="00B92B2D" w:rsidTr="00A53FD2">
        <w:trPr>
          <w:jc w:val="center"/>
        </w:trPr>
        <w:tc>
          <w:tcPr>
            <w:tcW w:w="618" w:type="dxa"/>
            <w:noWrap/>
          </w:tcPr>
          <w:p w:rsidR="00CC001B" w:rsidRPr="00B92B2D" w:rsidRDefault="00A53FD2">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w:t>
            </w:r>
          </w:p>
        </w:tc>
        <w:tc>
          <w:tcPr>
            <w:tcW w:w="10283"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Перечень оснований</w:t>
            </w:r>
          </w:p>
        </w:tc>
        <w:tc>
          <w:tcPr>
            <w:tcW w:w="1916" w:type="dxa"/>
            <w:noWrap/>
            <w:vAlign w:val="bottom"/>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Идентификатор категорий (признаков) заявителей</w:t>
            </w:r>
          </w:p>
        </w:tc>
      </w:tr>
      <w:tr w:rsidR="00CC001B" w:rsidRPr="00B92B2D" w:rsidTr="00A53FD2">
        <w:trPr>
          <w:jc w:val="center"/>
        </w:trPr>
        <w:tc>
          <w:tcPr>
            <w:tcW w:w="12817" w:type="dxa"/>
            <w:gridSpan w:val="3"/>
            <w:noWrap/>
          </w:tcPr>
          <w:p w:rsidR="00CC001B" w:rsidRPr="00B92B2D" w:rsidRDefault="006329EB">
            <w:pPr>
              <w:widowControl w:val="0"/>
              <w:spacing w:after="0" w:line="240" w:lineRule="auto"/>
              <w:jc w:val="center"/>
              <w:outlineLvl w:val="4"/>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Услуги</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hAnsi="Times New Roman" w:cs="Times New Roman"/>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2</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hAnsi="Times New Roman" w:cs="Times New Roman"/>
                <w:sz w:val="24"/>
                <w:szCs w:val="24"/>
              </w:rPr>
              <w:t>Представление неполного комплекта документов, необходимых для предоставления Муниципальной услуги</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3</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Представленные Заявителем документы утратили силу на момент обращения за предоставлением Муниципальной услугой</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4</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5</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trHeight w:val="785"/>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6</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Неполное заполнение полей в форме Заявления, в том числе в интерактивной форме Заявления на Едином портале</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7</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8</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Несоблюдение установленных статьей 11 Федерального закона N 63-ФЗ условий признания действительности, УКЭП.</w:t>
            </w:r>
          </w:p>
        </w:tc>
        <w:tc>
          <w:tcPr>
            <w:tcW w:w="1916" w:type="dxa"/>
            <w:noWrap/>
            <w:vAlign w:val="center"/>
          </w:tcPr>
          <w:p w:rsidR="00CC001B" w:rsidRPr="00B92B2D" w:rsidRDefault="006329EB" w:rsidP="00A53FD2">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bookmarkStart w:id="4" w:name="_GoBack"/>
            <w:r w:rsidRPr="00B92B2D">
              <w:rPr>
                <w:rFonts w:ascii="Times New Roman" w:eastAsia="Times New Roman" w:hAnsi="Times New Roman" w:cs="Times New Roman"/>
                <w:sz w:val="24"/>
                <w:szCs w:val="24"/>
                <w:lang w:eastAsia="ru-RU"/>
              </w:rPr>
              <w:t>9</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В соответствии с действующим законодательством получение разрешения на снос или пересадку зеленых насаждений не требуется</w:t>
            </w:r>
          </w:p>
        </w:tc>
        <w:tc>
          <w:tcPr>
            <w:tcW w:w="1916" w:type="dxa"/>
            <w:noWrap/>
            <w:vAlign w:val="center"/>
          </w:tcPr>
          <w:p w:rsidR="00CC001B" w:rsidRPr="00B92B2D" w:rsidRDefault="006329EB" w:rsidP="00A53FD2">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А-Е</w:t>
            </w:r>
          </w:p>
        </w:tc>
      </w:tr>
      <w:bookmarkEnd w:id="4"/>
      <w:tr w:rsidR="00CC001B" w:rsidRPr="00B92B2D" w:rsidTr="00A53FD2">
        <w:trPr>
          <w:jc w:val="center"/>
        </w:trPr>
        <w:tc>
          <w:tcPr>
            <w:tcW w:w="12817" w:type="dxa"/>
            <w:gridSpan w:val="3"/>
            <w:noWrap/>
            <w:vAlign w:val="center"/>
          </w:tcPr>
          <w:p w:rsidR="00CC001B" w:rsidRPr="00B92B2D" w:rsidRDefault="006329EB">
            <w:pPr>
              <w:widowControl w:val="0"/>
              <w:spacing w:after="0" w:line="240" w:lineRule="auto"/>
              <w:jc w:val="both"/>
              <w:outlineLvl w:val="4"/>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Исчерпывающий перечень оснований для приостановления предоставления Услуги</w:t>
            </w:r>
          </w:p>
        </w:tc>
      </w:tr>
      <w:tr w:rsidR="00CC001B" w:rsidRPr="00B92B2D" w:rsidTr="00A53FD2">
        <w:trPr>
          <w:jc w:val="center"/>
        </w:trPr>
        <w:tc>
          <w:tcPr>
            <w:tcW w:w="618"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Основания для приостановления предоставления Услуги законодательством Российской Федерации не предусмотрены</w:t>
            </w:r>
          </w:p>
        </w:tc>
        <w:tc>
          <w:tcPr>
            <w:tcW w:w="1916" w:type="dxa"/>
            <w:noWrap/>
            <w:vAlign w:val="center"/>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w:t>
            </w:r>
          </w:p>
        </w:tc>
      </w:tr>
      <w:tr w:rsidR="00CC001B" w:rsidRPr="00B92B2D" w:rsidTr="00A53FD2">
        <w:trPr>
          <w:jc w:val="center"/>
        </w:trPr>
        <w:tc>
          <w:tcPr>
            <w:tcW w:w="12817" w:type="dxa"/>
            <w:gridSpan w:val="3"/>
            <w:noWrap/>
            <w:vAlign w:val="center"/>
          </w:tcPr>
          <w:p w:rsidR="00CC001B" w:rsidRPr="00B92B2D" w:rsidRDefault="006329EB">
            <w:pPr>
              <w:widowControl w:val="0"/>
              <w:spacing w:after="0" w:line="240" w:lineRule="auto"/>
              <w:jc w:val="center"/>
              <w:outlineLvl w:val="4"/>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Исчерпывающий перечень оснований для отказа в предоставлении Услуги</w:t>
            </w:r>
          </w:p>
        </w:tc>
      </w:tr>
      <w:tr w:rsidR="00CC001B" w:rsidRPr="00B92B2D" w:rsidTr="00A53FD2">
        <w:trPr>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1</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Наличие противоречивых сведений в Заявлении и приложенных к нему документах</w:t>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А - Е</w:t>
            </w:r>
          </w:p>
        </w:tc>
      </w:tr>
      <w:tr w:rsidR="00CC001B" w:rsidRPr="00B92B2D" w:rsidTr="00A53FD2">
        <w:trPr>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2</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 xml:space="preserve">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w:t>
            </w:r>
            <w:r w:rsidRPr="00B92B2D">
              <w:rPr>
                <w:rFonts w:ascii="Times New Roman" w:eastAsia="Times New Roman" w:hAnsi="Times New Roman" w:cs="Times New Roman"/>
                <w:sz w:val="24"/>
                <w:szCs w:val="24"/>
                <w:lang w:eastAsia="ru-RU"/>
              </w:rPr>
              <w:lastRenderedPageBreak/>
              <w:t>посредством СМЭВ</w:t>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lastRenderedPageBreak/>
              <w:t>А-Е</w:t>
            </w:r>
          </w:p>
        </w:tc>
      </w:tr>
      <w:tr w:rsidR="00CC001B" w:rsidRPr="00B92B2D" w:rsidTr="00A53FD2">
        <w:trPr>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lastRenderedPageBreak/>
              <w:t>3</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 xml:space="preserve">Выявление возможности сохранения зеленых насаждений </w:t>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А-Е</w:t>
            </w:r>
          </w:p>
        </w:tc>
      </w:tr>
      <w:tr w:rsidR="00CC001B" w:rsidRPr="00B92B2D" w:rsidTr="00A53FD2">
        <w:trPr>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4</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Несоответствие документов, представляемых Заявителем, по форме или содержанию требованиям законодательства Российской Федерации:</w:t>
            </w:r>
          </w:p>
          <w:p w:rsidR="00CC001B" w:rsidRPr="00B92B2D" w:rsidRDefault="006329EB">
            <w:pPr>
              <w:widowControl w:val="0"/>
              <w:spacing w:after="0" w:line="240" w:lineRule="auto"/>
              <w:jc w:val="both"/>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ab/>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lang w:eastAsia="ru-RU"/>
              </w:rPr>
            </w:pPr>
            <w:r w:rsidRPr="00B92B2D">
              <w:rPr>
                <w:rFonts w:ascii="Times New Roman" w:eastAsia="Times New Roman" w:hAnsi="Times New Roman" w:cs="Times New Roman"/>
                <w:sz w:val="24"/>
                <w:szCs w:val="24"/>
                <w:lang w:eastAsia="ru-RU"/>
              </w:rPr>
              <w:t>5</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Запрос подан неуполномоченным лицом</w:t>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highlight w:val="yellow"/>
                <w:lang w:eastAsia="ru-RU"/>
              </w:rPr>
            </w:pPr>
            <w:r w:rsidRPr="00B92B2D">
              <w:rPr>
                <w:rFonts w:ascii="Times New Roman" w:eastAsia="Times New Roman" w:hAnsi="Times New Roman" w:cs="Times New Roman"/>
                <w:sz w:val="24"/>
                <w:szCs w:val="24"/>
                <w:lang w:eastAsia="ru-RU"/>
              </w:rPr>
              <w:t>А -Е</w:t>
            </w:r>
          </w:p>
        </w:tc>
      </w:tr>
      <w:tr w:rsidR="00CC001B" w:rsidRPr="00B92B2D" w:rsidTr="00A53FD2">
        <w:trPr>
          <w:trHeight w:val="276"/>
          <w:jc w:val="center"/>
        </w:trPr>
        <w:tc>
          <w:tcPr>
            <w:tcW w:w="618"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rPr>
            </w:pPr>
            <w:r w:rsidRPr="00B92B2D">
              <w:rPr>
                <w:rFonts w:ascii="Times New Roman" w:eastAsia="Times New Roman" w:hAnsi="Times New Roman" w:cs="Times New Roman"/>
                <w:sz w:val="24"/>
                <w:szCs w:val="24"/>
                <w:lang w:eastAsia="ru-RU"/>
              </w:rPr>
              <w:t>6</w:t>
            </w:r>
          </w:p>
        </w:tc>
        <w:tc>
          <w:tcPr>
            <w:tcW w:w="10283" w:type="dxa"/>
            <w:noWrap/>
          </w:tcPr>
          <w:p w:rsidR="00CC001B" w:rsidRPr="00B92B2D" w:rsidRDefault="006329EB">
            <w:pPr>
              <w:widowControl w:val="0"/>
              <w:spacing w:after="0" w:line="240" w:lineRule="auto"/>
              <w:jc w:val="both"/>
              <w:rPr>
                <w:rFonts w:ascii="Times New Roman" w:eastAsia="Times New Roman" w:hAnsi="Times New Roman" w:cs="Times New Roman"/>
                <w:sz w:val="24"/>
                <w:szCs w:val="24"/>
              </w:rPr>
            </w:pPr>
            <w:r w:rsidRPr="00B92B2D">
              <w:rPr>
                <w:rFonts w:ascii="Times New Roman" w:eastAsia="Times New Roman" w:hAnsi="Times New Roman" w:cs="Times New Roman"/>
                <w:sz w:val="24"/>
                <w:szCs w:val="24"/>
                <w:lang w:eastAsia="ru-RU"/>
              </w:rPr>
              <w:t>Отсутствие подтверждения факта оплаты компенсационной стоимости</w:t>
            </w:r>
          </w:p>
        </w:tc>
        <w:tc>
          <w:tcPr>
            <w:tcW w:w="1916" w:type="dxa"/>
            <w:noWrap/>
          </w:tcPr>
          <w:p w:rsidR="00CC001B" w:rsidRPr="00B92B2D" w:rsidRDefault="006329EB">
            <w:pPr>
              <w:widowControl w:val="0"/>
              <w:spacing w:after="0" w:line="240" w:lineRule="auto"/>
              <w:jc w:val="center"/>
              <w:rPr>
                <w:rFonts w:ascii="Times New Roman" w:eastAsia="Times New Roman" w:hAnsi="Times New Roman" w:cs="Times New Roman"/>
                <w:sz w:val="24"/>
                <w:szCs w:val="24"/>
              </w:rPr>
            </w:pPr>
            <w:r w:rsidRPr="00B92B2D">
              <w:rPr>
                <w:rFonts w:ascii="Times New Roman" w:eastAsia="Times New Roman" w:hAnsi="Times New Roman" w:cs="Times New Roman"/>
                <w:sz w:val="24"/>
                <w:szCs w:val="24"/>
                <w:lang w:eastAsia="ru-RU"/>
              </w:rPr>
              <w:t>А -Е</w:t>
            </w:r>
          </w:p>
          <w:p w:rsidR="00CC001B" w:rsidRPr="00B92B2D" w:rsidRDefault="00CC001B">
            <w:pPr>
              <w:widowControl w:val="0"/>
              <w:spacing w:after="0" w:line="240" w:lineRule="auto"/>
              <w:jc w:val="center"/>
              <w:rPr>
                <w:rFonts w:ascii="Times New Roman" w:eastAsia="Times New Roman" w:hAnsi="Times New Roman" w:cs="Times New Roman"/>
                <w:sz w:val="24"/>
                <w:szCs w:val="24"/>
              </w:rPr>
            </w:pPr>
          </w:p>
        </w:tc>
      </w:tr>
    </w:tbl>
    <w:p w:rsidR="00CC001B" w:rsidRPr="00B92B2D" w:rsidRDefault="00CC001B">
      <w:pPr>
        <w:widowControl w:val="0"/>
        <w:spacing w:after="0" w:line="240" w:lineRule="auto"/>
        <w:jc w:val="both"/>
        <w:rPr>
          <w:rFonts w:ascii="Times New Roman" w:eastAsia="Times New Roman" w:hAnsi="Times New Roman" w:cs="Times New Roman"/>
          <w:sz w:val="24"/>
          <w:szCs w:val="24"/>
          <w:lang w:eastAsia="ru-RU"/>
        </w:rPr>
      </w:pPr>
    </w:p>
    <w:p w:rsidR="00A53FD2" w:rsidRDefault="00A53FD2">
      <w:pPr>
        <w:widowControl w:val="0"/>
        <w:spacing w:after="0" w:line="240" w:lineRule="auto"/>
        <w:jc w:val="center"/>
        <w:outlineLvl w:val="2"/>
        <w:rPr>
          <w:rFonts w:ascii="Times New Roman" w:eastAsia="Times New Roman" w:hAnsi="Times New Roman" w:cs="Times New Roman"/>
          <w:b/>
          <w:sz w:val="24"/>
          <w:szCs w:val="24"/>
          <w:lang w:eastAsia="ru-RU"/>
        </w:rPr>
        <w:sectPr w:rsidR="00A53FD2" w:rsidSect="00A53FD2">
          <w:pgSz w:w="16838" w:h="11906" w:orient="landscape"/>
          <w:pgMar w:top="1134" w:right="850" w:bottom="851" w:left="1701" w:header="708" w:footer="708" w:gutter="0"/>
          <w:cols w:space="708"/>
          <w:docGrid w:linePitch="360"/>
        </w:sectPr>
      </w:pPr>
      <w:bookmarkStart w:id="5" w:name="P350"/>
      <w:bookmarkEnd w:id="5"/>
    </w:p>
    <w:p w:rsidR="00CC001B" w:rsidRDefault="006329EB">
      <w:pPr>
        <w:widowControl w:val="0"/>
        <w:spacing w:after="0" w:line="240" w:lineRule="auto"/>
        <w:jc w:val="center"/>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V. Форма заявления необходимая</w:t>
      </w:r>
    </w:p>
    <w:p w:rsidR="00CC001B" w:rsidRDefault="006329EB">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для предоставления Услуги</w:t>
      </w:r>
    </w:p>
    <w:p w:rsidR="00CC001B" w:rsidRDefault="006329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Форма</w:t>
      </w:r>
    </w:p>
    <w:p w:rsidR="00CC001B" w:rsidRDefault="00CC001B">
      <w:pPr>
        <w:widowControl w:val="0"/>
        <w:spacing w:after="0" w:line="240" w:lineRule="auto"/>
        <w:jc w:val="both"/>
        <w:rPr>
          <w:rFonts w:ascii="Calibri" w:eastAsia="Times New Roman" w:hAnsi="Calibri" w:cs="Calibri"/>
          <w:szCs w:val="20"/>
          <w:lang w:eastAsia="ru-RU"/>
        </w:rPr>
      </w:pPr>
    </w:p>
    <w:p w:rsidR="00CC001B" w:rsidRPr="00A53FD2" w:rsidRDefault="00A53FD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A53FD2">
        <w:rPr>
          <w:rFonts w:ascii="Times New Roman" w:eastAsia="Times New Roman" w:hAnsi="Times New Roman" w:cs="Times New Roman"/>
          <w:sz w:val="24"/>
          <w:szCs w:val="24"/>
          <w:lang w:eastAsia="ru-RU"/>
        </w:rPr>
        <w:t>орма заявления на предоставление муниципальной</w:t>
      </w:r>
    </w:p>
    <w:p w:rsidR="00CC001B" w:rsidRDefault="00A53FD2">
      <w:pPr>
        <w:widowControl w:val="0"/>
        <w:spacing w:after="0" w:line="240" w:lineRule="auto"/>
        <w:jc w:val="center"/>
        <w:rPr>
          <w:rFonts w:ascii="Times New Roman" w:hAnsi="Times New Roman" w:cs="Times New Roman"/>
          <w:sz w:val="24"/>
          <w:szCs w:val="24"/>
        </w:rPr>
      </w:pPr>
      <w:r w:rsidRPr="00A53FD2">
        <w:rPr>
          <w:rFonts w:ascii="Times New Roman" w:eastAsia="Times New Roman" w:hAnsi="Times New Roman" w:cs="Times New Roman"/>
          <w:sz w:val="24"/>
          <w:szCs w:val="24"/>
          <w:lang w:eastAsia="ru-RU"/>
        </w:rPr>
        <w:t>услуги «</w:t>
      </w:r>
      <w:r w:rsidRPr="00A53FD2">
        <w:rPr>
          <w:rFonts w:ascii="Times New Roman" w:hAnsi="Times New Roman" w:cs="Times New Roman"/>
          <w:sz w:val="24"/>
          <w:szCs w:val="24"/>
        </w:rPr>
        <w:t xml:space="preserve">выдача разрешений на право вырубки зеленых насаждений» </w:t>
      </w:r>
    </w:p>
    <w:p w:rsidR="00A53FD2" w:rsidRPr="00A53FD2" w:rsidRDefault="00A53FD2">
      <w:pPr>
        <w:widowControl w:val="0"/>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14"/>
        <w:gridCol w:w="164"/>
        <w:gridCol w:w="680"/>
        <w:gridCol w:w="2857"/>
        <w:gridCol w:w="3061"/>
      </w:tblGrid>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____________________________________________________________</w:t>
            </w:r>
          </w:p>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уполномоченного органа)</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 заявителе</w:t>
            </w:r>
          </w:p>
        </w:tc>
      </w:tr>
      <w:tr w:rsidR="00CC001B" w:rsidRPr="00A53FD2">
        <w:tblPrEx>
          <w:tblBorders>
            <w:insideV w:val="none" w:sz="4" w:space="0" w:color="000000"/>
          </w:tblBorders>
        </w:tblPrEx>
        <w:tc>
          <w:tcPr>
            <w:tcW w:w="2778" w:type="dxa"/>
            <w:gridSpan w:val="2"/>
            <w:vMerge w:val="restart"/>
            <w:tcBorders>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Заявитель обратился лично?</w:t>
            </w:r>
          </w:p>
        </w:tc>
        <w:tc>
          <w:tcPr>
            <w:tcW w:w="680" w:type="dxa"/>
            <w:tcBorders>
              <w:left w:val="single" w:sz="4" w:space="0" w:color="auto"/>
              <w:bottom w:val="none" w:sz="4" w:space="0" w:color="000000"/>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0;margin-top:0;width:50pt;height:50pt;z-index:251653120;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0" o:spid="_x0000_i1025" type="#_x0000_t75" style="width:12.6pt;height:12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Заявитель обратился лично</w:t>
            </w:r>
          </w:p>
        </w:tc>
      </w:tr>
      <w:tr w:rsidR="00CC001B" w:rsidRPr="00A53FD2">
        <w:tblPrEx>
          <w:tblBorders>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none" w:sz="4" w:space="0" w:color="000000"/>
              <w:left w:val="single" w:sz="4" w:space="0" w:color="auto"/>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43" type="#_x0000_t75" style="position:absolute;left:0;text-align:left;margin-left:0;margin-top:0;width:50pt;height:50pt;z-index:251654144;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26" type="#_x0000_t75" style="width:12.6pt;height:12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Обратился представитель заявителя</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Данные заявителя Юридического лица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Полное наименование организации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ОГРН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КПП</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Контактный телефон заявителя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Почтовый адрес</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Данные заявителя Физического лица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Фамилия, Имя, Отчество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рождения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документа, удостоверяющего личность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Серия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Номер</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Код подразделения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выдачи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Кем выдан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СНИЛС</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Адрес регистрации (временного пребывания)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Фактический адрес</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lastRenderedPageBreak/>
              <w:t>Данные заявителя Индивидуального предпринимателя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Полное наименование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ОГРНИП</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Фамилия, Имя, Отчество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документа, удостоверяющего личность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Серия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Номер</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выдачи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Кем выдан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Код подразделения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СНИЛС</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Адрес регистрации</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 представителе</w:t>
            </w:r>
          </w:p>
        </w:tc>
      </w:tr>
      <w:tr w:rsidR="00CC001B" w:rsidRPr="00A53FD2">
        <w:tblPrEx>
          <w:tblBorders>
            <w:insideV w:val="none" w:sz="4" w:space="0" w:color="000000"/>
          </w:tblBorders>
        </w:tblPrEx>
        <w:tc>
          <w:tcPr>
            <w:tcW w:w="2778" w:type="dxa"/>
            <w:gridSpan w:val="2"/>
            <w:vMerge w:val="restart"/>
            <w:tcBorders>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Кто представляет интересы заявителя?</w:t>
            </w:r>
          </w:p>
        </w:tc>
        <w:tc>
          <w:tcPr>
            <w:tcW w:w="680" w:type="dxa"/>
            <w:tcBorders>
              <w:left w:val="single" w:sz="4" w:space="0" w:color="auto"/>
              <w:bottom w:val="none" w:sz="4" w:space="0" w:color="000000"/>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41" type="#_x0000_t75" style="position:absolute;left:0;text-align:left;margin-left:0;margin-top:0;width:50pt;height:50pt;z-index:251655168;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27" type="#_x0000_t75" style="width:10.2pt;height:10.8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Физическое лицо</w:t>
            </w:r>
          </w:p>
        </w:tc>
      </w:tr>
      <w:tr w:rsidR="00CC001B" w:rsidRPr="00A53FD2">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none" w:sz="4" w:space="0" w:color="000000"/>
              <w:left w:val="single" w:sz="4" w:space="0" w:color="auto"/>
              <w:bottom w:val="none" w:sz="4" w:space="0" w:color="000000"/>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9" type="#_x0000_t75" style="position:absolute;left:0;text-align:left;margin-left:0;margin-top:0;width:50pt;height:50pt;z-index:251656192;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28" type="#_x0000_t75" style="width:10.2pt;height:10.8pt;mso-wrap-distance-left:0;mso-wrap-distance-top:0;mso-wrap-distance-right:0;mso-wrap-distance-bottom:0">
                  <v:imagedata r:id="rId11" o:title=""/>
                  <v:path textboxrect="0,0,0,0"/>
                </v:shape>
              </w:pict>
            </w:r>
          </w:p>
        </w:tc>
        <w:tc>
          <w:tcPr>
            <w:tcW w:w="5918" w:type="dxa"/>
            <w:gridSpan w:val="2"/>
            <w:tcBorders>
              <w:top w:val="none" w:sz="4" w:space="0" w:color="000000"/>
              <w:bottom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Индивидуальный предприниматель</w:t>
            </w:r>
          </w:p>
        </w:tc>
      </w:tr>
      <w:tr w:rsidR="00CC001B" w:rsidRPr="00A53FD2">
        <w:tblPrEx>
          <w:tblBorders>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none" w:sz="4" w:space="0" w:color="000000"/>
              <w:left w:val="single" w:sz="4" w:space="0" w:color="auto"/>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7" type="#_x0000_t75" style="position:absolute;left:0;text-align:left;margin-left:0;margin-top:0;width:50pt;height:50pt;z-index:251657216;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29" type="#_x0000_t75" style="width:10.2pt;height:10.8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Юридическое лицо</w:t>
            </w:r>
          </w:p>
        </w:tc>
      </w:tr>
      <w:tr w:rsidR="00CC001B" w:rsidRPr="00A53FD2">
        <w:tblPrEx>
          <w:tblBorders>
            <w:insideV w:val="none" w:sz="4" w:space="0" w:color="000000"/>
          </w:tblBorders>
        </w:tblPrEx>
        <w:tc>
          <w:tcPr>
            <w:tcW w:w="2778" w:type="dxa"/>
            <w:gridSpan w:val="2"/>
            <w:vMerge w:val="restart"/>
            <w:tcBorders>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Обратился руководитель юридического лица?</w:t>
            </w:r>
          </w:p>
        </w:tc>
        <w:tc>
          <w:tcPr>
            <w:tcW w:w="680" w:type="dxa"/>
            <w:tcBorders>
              <w:left w:val="single" w:sz="4" w:space="0" w:color="auto"/>
              <w:bottom w:val="none" w:sz="4" w:space="0" w:color="000000"/>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5" type="#_x0000_t75" style="position:absolute;left:0;text-align:left;margin-left:0;margin-top:0;width:50pt;height:50pt;z-index:251658240;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30" type="#_x0000_t75" style="width:10.2pt;height:10.8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Обратился руководитель</w:t>
            </w:r>
          </w:p>
        </w:tc>
      </w:tr>
      <w:tr w:rsidR="00CC001B" w:rsidRPr="00A53FD2">
        <w:tblPrEx>
          <w:tblBorders>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none" w:sz="4" w:space="0" w:color="000000"/>
              <w:left w:val="single" w:sz="4" w:space="0" w:color="auto"/>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3" type="#_x0000_t75" style="position:absolute;left:0;text-align:left;margin-left:0;margin-top:0;width:50pt;height:50pt;z-index:251659264;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31" type="#_x0000_t75" style="width:10.2pt;height:10.8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Обратилось иное уполномоченное лицо</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об уполномоченном лице: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Фамилия, Имя, Отчество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рождения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документа, удостоверяющего личность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Серия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Номер</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Код подразделения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выдачи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Кем выдан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lastRenderedPageBreak/>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Документ, подтверждающий право выступать от имени организации</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Представитель Юридическое лицо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Полное наименование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ОГРН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КПП</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Почтовый адрес</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об уполномоченном лице: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Фамилия, Имя, Отчество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рождения</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документа, удостоверяющего личность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Серия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Номер</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Код подразделения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выдачи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Кем выдан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Представитель Физическое лицо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Фамилия, Имя, Отчество</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рождения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документа, удостоверяющего личность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Серия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Номер</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 выдачи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Кем выдан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lastRenderedPageBreak/>
              <w:t>Код подразделения</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Адрес регистрации</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Фактический адрес</w:t>
            </w: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Представитель Индивидуальный предприниматель</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Полное наименование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ОГРНИП</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Телефон</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Электронная почта</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Адрес регистрации представителя</w:t>
            </w:r>
          </w:p>
        </w:tc>
      </w:tr>
      <w:tr w:rsidR="00CC001B" w:rsidRPr="00A53FD2">
        <w:tc>
          <w:tcPr>
            <w:tcW w:w="2614" w:type="dxa"/>
            <w:noWrap/>
            <w:vAlign w:val="center"/>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Цель обращения</w:t>
            </w:r>
          </w:p>
        </w:tc>
        <w:tc>
          <w:tcPr>
            <w:tcW w:w="6762" w:type="dxa"/>
            <w:gridSpan w:val="4"/>
            <w:noWrap/>
          </w:tcPr>
          <w:p w:rsidR="00CC001B" w:rsidRPr="00A53FD2" w:rsidRDefault="006329EB">
            <w:pPr>
              <w:widowControl w:val="0"/>
              <w:spacing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 xml:space="preserve">Выдача разрешения на право вырубки зеленых насаждений </w:t>
            </w:r>
          </w:p>
          <w:p w:rsidR="00CC001B" w:rsidRPr="00A53FD2" w:rsidRDefault="00CC001B">
            <w:pPr>
              <w:widowControl w:val="0"/>
              <w:spacing w:after="0" w:line="240" w:lineRule="auto"/>
              <w:jc w:val="both"/>
              <w:rPr>
                <w:rFonts w:ascii="Times New Roman" w:eastAsia="Times New Roman" w:hAnsi="Times New Roman" w:cs="Times New Roman"/>
                <w:sz w:val="24"/>
                <w:szCs w:val="24"/>
                <w:lang w:eastAsia="ru-RU"/>
              </w:rPr>
            </w:pPr>
          </w:p>
        </w:tc>
      </w:tr>
      <w:tr w:rsidR="00CC001B" w:rsidRPr="00A53FD2">
        <w:tc>
          <w:tcPr>
            <w:tcW w:w="2614" w:type="dxa"/>
            <w:vMerge w:val="restart"/>
            <w:noWrap/>
            <w:vAlign w:val="center"/>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 xml:space="preserve">Выберите основание для сноса </w:t>
            </w:r>
            <w:r w:rsidRPr="00A53FD2">
              <w:rPr>
                <w:rFonts w:ascii="Times New Roman" w:eastAsia="Times New Roman" w:hAnsi="Times New Roman" w:cs="Times New Roman"/>
                <w:bCs/>
                <w:sz w:val="24"/>
                <w:szCs w:val="24"/>
                <w:lang w:eastAsia="ru-RU"/>
              </w:rPr>
              <w:t xml:space="preserve">(обрезки, пересадки) </w:t>
            </w:r>
            <w:r w:rsidRPr="00A53FD2">
              <w:rPr>
                <w:rFonts w:ascii="Times New Roman" w:eastAsia="Times New Roman" w:hAnsi="Times New Roman" w:cs="Times New Roman"/>
                <w:sz w:val="24"/>
                <w:szCs w:val="24"/>
                <w:lang w:eastAsia="ru-RU"/>
              </w:rPr>
              <w:t>зеленых насаждений</w:t>
            </w: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Выявление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CC001B" w:rsidRPr="00A53FD2" w:rsidRDefault="00CC001B">
            <w:pPr>
              <w:widowControl w:val="0"/>
              <w:spacing w:before="220" w:after="0" w:line="240" w:lineRule="auto"/>
              <w:jc w:val="both"/>
              <w:rPr>
                <w:rFonts w:ascii="Times New Roman" w:eastAsia="Times New Roman" w:hAnsi="Times New Roman" w:cs="Times New Roman"/>
                <w:sz w:val="24"/>
                <w:szCs w:val="24"/>
                <w:lang w:eastAsia="ru-RU"/>
              </w:rPr>
            </w:pPr>
          </w:p>
          <w:p w:rsidR="00CC001B" w:rsidRPr="00A53FD2" w:rsidRDefault="00CC001B">
            <w:pPr>
              <w:widowControl w:val="0"/>
              <w:spacing w:before="220" w:after="0" w:line="240" w:lineRule="auto"/>
              <w:ind w:firstLine="540"/>
              <w:jc w:val="both"/>
              <w:rPr>
                <w:rFonts w:ascii="Times New Roman" w:eastAsia="Times New Roman" w:hAnsi="Times New Roman" w:cs="Times New Roman"/>
                <w:sz w:val="24"/>
                <w:szCs w:val="24"/>
                <w:lang w:eastAsia="ru-RU"/>
              </w:rPr>
            </w:pPr>
          </w:p>
        </w:tc>
      </w:tr>
      <w:tr w:rsidR="00CC001B" w:rsidRPr="00A53FD2">
        <w:trPr>
          <w:trHeight w:val="1323"/>
        </w:trPr>
        <w:tc>
          <w:tcPr>
            <w:tcW w:w="2614" w:type="dxa"/>
            <w:vMerge/>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Проведение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CC001B" w:rsidRPr="00A53FD2" w:rsidRDefault="00CC001B">
            <w:pPr>
              <w:widowControl w:val="0"/>
              <w:spacing w:after="0" w:line="240" w:lineRule="auto"/>
              <w:jc w:val="both"/>
              <w:rPr>
                <w:rFonts w:ascii="Times New Roman" w:eastAsia="Times New Roman" w:hAnsi="Times New Roman" w:cs="Times New Roman"/>
                <w:sz w:val="24"/>
                <w:szCs w:val="24"/>
                <w:lang w:eastAsia="ru-RU"/>
              </w:rPr>
            </w:pPr>
          </w:p>
        </w:tc>
      </w:tr>
      <w:tr w:rsidR="00CC001B" w:rsidRPr="00A53FD2">
        <w:trPr>
          <w:trHeight w:val="1323"/>
        </w:trPr>
        <w:tc>
          <w:tcPr>
            <w:tcW w:w="2614" w:type="dxa"/>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Проведение строительства (реконструкции), сетей инженерно-технического обеспечения, в том числе линейных объектов;</w:t>
            </w:r>
          </w:p>
        </w:tc>
      </w:tr>
      <w:tr w:rsidR="00CC001B" w:rsidRPr="00A53FD2">
        <w:trPr>
          <w:trHeight w:val="1323"/>
        </w:trPr>
        <w:tc>
          <w:tcPr>
            <w:tcW w:w="2614" w:type="dxa"/>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tc>
      </w:tr>
      <w:tr w:rsidR="00CC001B" w:rsidRPr="00A53FD2">
        <w:trPr>
          <w:trHeight w:val="1323"/>
        </w:trPr>
        <w:tc>
          <w:tcPr>
            <w:tcW w:w="2614" w:type="dxa"/>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Размещение, установка объектов, не являющихся объектами капитального строительства;</w:t>
            </w:r>
          </w:p>
        </w:tc>
      </w:tr>
      <w:tr w:rsidR="00CC001B" w:rsidRPr="00A53FD2">
        <w:trPr>
          <w:trHeight w:val="1323"/>
        </w:trPr>
        <w:tc>
          <w:tcPr>
            <w:tcW w:w="2614" w:type="dxa"/>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Проведение инженерно-геологических изысканий</w:t>
            </w:r>
          </w:p>
        </w:tc>
      </w:tr>
      <w:tr w:rsidR="00CC001B" w:rsidRPr="00A53FD2">
        <w:trPr>
          <w:trHeight w:val="1323"/>
        </w:trPr>
        <w:tc>
          <w:tcPr>
            <w:tcW w:w="2614" w:type="dxa"/>
            <w:noWrap/>
            <w:vAlign w:val="center"/>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762" w:type="dxa"/>
            <w:gridSpan w:val="4"/>
            <w:noWrap/>
          </w:tcPr>
          <w:p w:rsidR="00CC001B" w:rsidRPr="00A53FD2" w:rsidRDefault="006329EB">
            <w:pPr>
              <w:widowControl w:val="0"/>
              <w:spacing w:before="220" w:after="0" w:line="240" w:lineRule="auto"/>
              <w:jc w:val="both"/>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Восстановления нормативного светового режима в жилых и нежилых помещениях, затеняемых деревьями.</w:t>
            </w:r>
          </w:p>
          <w:p w:rsidR="00CC001B" w:rsidRPr="00A53FD2" w:rsidRDefault="00CC001B">
            <w:pPr>
              <w:widowControl w:val="0"/>
              <w:spacing w:before="220" w:after="0" w:line="240" w:lineRule="auto"/>
              <w:jc w:val="both"/>
              <w:rPr>
                <w:rFonts w:ascii="Times New Roman" w:eastAsia="Times New Roman" w:hAnsi="Times New Roman" w:cs="Times New Roman"/>
                <w:sz w:val="24"/>
                <w:szCs w:val="24"/>
                <w:lang w:eastAsia="ru-RU"/>
              </w:rPr>
            </w:pPr>
          </w:p>
        </w:tc>
      </w:tr>
      <w:tr w:rsidR="00CC001B" w:rsidRPr="00A53FD2">
        <w:trPr>
          <w:trHeight w:val="1323"/>
        </w:trPr>
        <w:tc>
          <w:tcPr>
            <w:tcW w:w="2614" w:type="dxa"/>
            <w:noWrap/>
            <w:vAlign w:val="center"/>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bCs/>
                <w:sz w:val="24"/>
                <w:szCs w:val="24"/>
                <w:lang w:eastAsia="ru-RU"/>
              </w:rPr>
              <w:t>сведения о местоположении, количестве и видах зеленых насаждений</w:t>
            </w:r>
          </w:p>
        </w:tc>
        <w:tc>
          <w:tcPr>
            <w:tcW w:w="6762" w:type="dxa"/>
            <w:gridSpan w:val="4"/>
            <w:noWrap/>
          </w:tcPr>
          <w:p w:rsidR="00CC001B" w:rsidRPr="00A53FD2" w:rsidRDefault="00CC001B">
            <w:pPr>
              <w:widowControl w:val="0"/>
              <w:spacing w:after="0" w:line="240" w:lineRule="auto"/>
              <w:jc w:val="both"/>
              <w:rPr>
                <w:rFonts w:ascii="Times New Roman" w:eastAsia="Times New Roman" w:hAnsi="Times New Roman" w:cs="Times New Roman"/>
                <w:sz w:val="24"/>
                <w:szCs w:val="24"/>
                <w:lang w:eastAsia="ru-RU"/>
              </w:rPr>
            </w:pPr>
          </w:p>
        </w:tc>
      </w:tr>
      <w:tr w:rsidR="00CC001B" w:rsidRPr="00A53FD2">
        <w:tblPrEx>
          <w:tblBorders>
            <w:insideV w:val="none" w:sz="4" w:space="0" w:color="000000"/>
          </w:tblBorders>
        </w:tblPrEx>
        <w:trPr>
          <w:trHeight w:val="1966"/>
        </w:trPr>
        <w:tc>
          <w:tcPr>
            <w:tcW w:w="2614" w:type="dxa"/>
            <w:tcBorders>
              <w:left w:val="single" w:sz="4" w:space="0" w:color="auto"/>
              <w:right w:val="single" w:sz="4" w:space="0" w:color="auto"/>
            </w:tcBorders>
            <w:noWrap/>
            <w:vAlign w:val="center"/>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Предполагаемые сроки выполнения работ по сносу или пересадке зеленых насаждений.</w:t>
            </w:r>
          </w:p>
        </w:tc>
        <w:tc>
          <w:tcPr>
            <w:tcW w:w="6762" w:type="dxa"/>
            <w:gridSpan w:val="4"/>
            <w:tcBorders>
              <w:left w:val="single" w:sz="4" w:space="0" w:color="auto"/>
              <w:right w:val="single" w:sz="4" w:space="0" w:color="auto"/>
            </w:tcBorders>
            <w:noWrap/>
          </w:tcPr>
          <w:p w:rsidR="00CC001B" w:rsidRPr="00A53FD2" w:rsidRDefault="00CC001B">
            <w:pPr>
              <w:widowControl w:val="0"/>
              <w:spacing w:after="0" w:line="240" w:lineRule="auto"/>
              <w:jc w:val="center"/>
              <w:rPr>
                <w:rFonts w:ascii="Times New Roman" w:eastAsia="Times New Roman" w:hAnsi="Times New Roman" w:cs="Times New Roman"/>
                <w:sz w:val="24"/>
                <w:szCs w:val="24"/>
                <w:lang w:eastAsia="ru-RU"/>
              </w:rPr>
            </w:pPr>
          </w:p>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blPrEx>
          <w:tblBorders>
            <w:insideV w:val="none" w:sz="4" w:space="0" w:color="000000"/>
          </w:tblBorders>
        </w:tblPrEx>
        <w:trPr>
          <w:trHeight w:val="1966"/>
        </w:trPr>
        <w:tc>
          <w:tcPr>
            <w:tcW w:w="2614" w:type="dxa"/>
            <w:tcBorders>
              <w:left w:val="single" w:sz="4" w:space="0" w:color="auto"/>
              <w:right w:val="single" w:sz="4" w:space="0" w:color="auto"/>
            </w:tcBorders>
            <w:noWrap/>
            <w:vAlign w:val="center"/>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 xml:space="preserve">Предполагаемое место пересадки зеленых насаждений (данный пункт заполняется в случае пересадки) </w:t>
            </w:r>
          </w:p>
        </w:tc>
        <w:tc>
          <w:tcPr>
            <w:tcW w:w="6762" w:type="dxa"/>
            <w:gridSpan w:val="4"/>
            <w:tcBorders>
              <w:left w:val="single" w:sz="4" w:space="0" w:color="auto"/>
              <w:right w:val="single" w:sz="4" w:space="0" w:color="auto"/>
            </w:tcBorders>
            <w:noWrap/>
          </w:tcPr>
          <w:p w:rsidR="00CC001B" w:rsidRPr="00A53FD2" w:rsidRDefault="00CC001B">
            <w:pPr>
              <w:widowControl w:val="0"/>
              <w:spacing w:after="0" w:line="240" w:lineRule="auto"/>
              <w:jc w:val="center"/>
              <w:rPr>
                <w:rFonts w:ascii="Times New Roman" w:eastAsia="Times New Roman" w:hAnsi="Times New Roman" w:cs="Times New Roman"/>
                <w:sz w:val="24"/>
                <w:szCs w:val="24"/>
                <w:lang w:eastAsia="ru-RU"/>
              </w:rPr>
            </w:pP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 банковских реквизитах</w:t>
            </w:r>
          </w:p>
        </w:tc>
      </w:tr>
      <w:tr w:rsidR="00CC001B" w:rsidRPr="00A53FD2">
        <w:tc>
          <w:tcPr>
            <w:tcW w:w="2778" w:type="dxa"/>
            <w:gridSpan w:val="2"/>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Наименование кредитной организации</w:t>
            </w:r>
          </w:p>
        </w:tc>
        <w:tc>
          <w:tcPr>
            <w:tcW w:w="6598" w:type="dxa"/>
            <w:gridSpan w:val="3"/>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c>
          <w:tcPr>
            <w:tcW w:w="2778" w:type="dxa"/>
            <w:gridSpan w:val="2"/>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Расчетный счет</w:t>
            </w:r>
          </w:p>
        </w:tc>
        <w:tc>
          <w:tcPr>
            <w:tcW w:w="6598" w:type="dxa"/>
            <w:gridSpan w:val="3"/>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c>
          <w:tcPr>
            <w:tcW w:w="2778" w:type="dxa"/>
            <w:gridSpan w:val="2"/>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Кор. счет</w:t>
            </w:r>
          </w:p>
        </w:tc>
        <w:tc>
          <w:tcPr>
            <w:tcW w:w="6598" w:type="dxa"/>
            <w:gridSpan w:val="3"/>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c>
          <w:tcPr>
            <w:tcW w:w="2778" w:type="dxa"/>
            <w:gridSpan w:val="2"/>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БИК</w:t>
            </w:r>
          </w:p>
        </w:tc>
        <w:tc>
          <w:tcPr>
            <w:tcW w:w="6598" w:type="dxa"/>
            <w:gridSpan w:val="3"/>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c>
          <w:tcPr>
            <w:tcW w:w="9376" w:type="dxa"/>
            <w:gridSpan w:val="5"/>
            <w:noWrap/>
          </w:tcPr>
          <w:p w:rsidR="00CC001B" w:rsidRPr="00A53FD2" w:rsidRDefault="006329EB">
            <w:pPr>
              <w:widowControl w:val="0"/>
              <w:spacing w:after="0" w:line="240" w:lineRule="auto"/>
              <w:jc w:val="center"/>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об обязательствах</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 xml:space="preserve">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A53FD2">
              <w:rPr>
                <w:rFonts w:ascii="Times New Roman" w:eastAsia="Times New Roman" w:hAnsi="Times New Roman" w:cs="Times New Roman"/>
                <w:sz w:val="24"/>
                <w:szCs w:val="24"/>
                <w:lang w:eastAsia="ru-RU"/>
              </w:rPr>
              <w:lastRenderedPageBreak/>
              <w:t>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CC001B" w:rsidRPr="00A53FD2">
        <w:tc>
          <w:tcPr>
            <w:tcW w:w="9376" w:type="dxa"/>
            <w:gridSpan w:val="5"/>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lastRenderedPageBreak/>
              <w:t>Подтверждаю, что сведения, указанные в настоящем заявлении, на дату представления ходатайства достоверны; документы (копии документов) и содержащиеся в них сведения соответствуют требованиям, установленным законодательством Российской Федерации</w:t>
            </w:r>
          </w:p>
        </w:tc>
      </w:tr>
      <w:tr w:rsidR="00CC001B" w:rsidRPr="00A53FD2">
        <w:tblPrEx>
          <w:tblBorders>
            <w:insideV w:val="none" w:sz="4" w:space="0" w:color="000000"/>
          </w:tblBorders>
        </w:tblPrEx>
        <w:tc>
          <w:tcPr>
            <w:tcW w:w="2778" w:type="dxa"/>
            <w:gridSpan w:val="2"/>
            <w:vMerge w:val="restart"/>
            <w:tcBorders>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Способ направления результата предоставления муниципальной услуги:</w:t>
            </w:r>
          </w:p>
        </w:tc>
        <w:tc>
          <w:tcPr>
            <w:tcW w:w="680" w:type="dxa"/>
            <w:tcBorders>
              <w:left w:val="single" w:sz="4" w:space="0" w:color="auto"/>
              <w:bottom w:val="single" w:sz="4" w:space="0" w:color="auto"/>
              <w:right w:val="single" w:sz="4" w:space="0" w:color="auto"/>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1" type="#_x0000_t75" style="position:absolute;left:0;text-align:left;margin-left:0;margin-top:0;width:50pt;height:50pt;z-index:251660288;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32" type="#_x0000_t75" style="width:10.2pt;height:10.8pt;mso-wrap-distance-left:0;mso-wrap-distance-top:0;mso-wrap-distance-right:0;mso-wrap-distance-bottom:0">
                  <v:imagedata r:id="rId11" o:title=""/>
                  <v:path textboxrect="0,0,0,0"/>
                </v:shape>
              </w:pict>
            </w:r>
          </w:p>
        </w:tc>
        <w:tc>
          <w:tcPr>
            <w:tcW w:w="5918" w:type="dxa"/>
            <w:gridSpan w:val="2"/>
            <w:tcBorders>
              <w:left w:val="single" w:sz="4" w:space="0" w:color="auto"/>
              <w:bottom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в форме электронного документа посредством Единого портала</w:t>
            </w:r>
          </w:p>
        </w:tc>
      </w:tr>
      <w:tr w:rsidR="00CC001B" w:rsidRPr="00A53FD2">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noWrap/>
          </w:tcPr>
          <w:p w:rsidR="00CC001B" w:rsidRPr="00A53FD2" w:rsidRDefault="00FB410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29" type="#_x0000_t75" style="position:absolute;left:0;text-align:left;margin-left:0;margin-top:0;width:50pt;height:50pt;z-index:251661312;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33" type="#_x0000_t75" style="width:10.2pt;height:10.8pt;mso-wrap-distance-left:0;mso-wrap-distance-top:0;mso-wrap-distance-right:0;mso-wrap-distance-bottom:0">
                  <v:imagedata r:id="rId11" o:title=""/>
                  <v:path textboxrect="0,0,0,0"/>
                </v:shape>
              </w:pict>
            </w:r>
          </w:p>
        </w:tc>
        <w:tc>
          <w:tcPr>
            <w:tcW w:w="5918" w:type="dxa"/>
            <w:gridSpan w:val="2"/>
            <w:tcBorders>
              <w:top w:val="single" w:sz="4" w:space="0" w:color="auto"/>
              <w:left w:val="single" w:sz="4" w:space="0" w:color="auto"/>
              <w:bottom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 бумажном носителе в многофункциональном центре</w:t>
            </w:r>
          </w:p>
        </w:tc>
      </w:tr>
      <w:tr w:rsidR="00CC001B" w:rsidRPr="00A53FD2">
        <w:tblPrEx>
          <w:tblBorders>
            <w:insideV w:val="none" w:sz="4" w:space="0" w:color="000000"/>
          </w:tblBorders>
        </w:tblPrEx>
        <w:tc>
          <w:tcPr>
            <w:tcW w:w="2778" w:type="dxa"/>
            <w:gridSpan w:val="2"/>
            <w:vMerge/>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single" w:sz="4" w:space="0" w:color="auto"/>
              <w:left w:val="single" w:sz="4" w:space="0" w:color="auto"/>
              <w:right w:val="single" w:sz="4" w:space="0" w:color="auto"/>
            </w:tcBorders>
            <w:noWrap/>
          </w:tcPr>
          <w:p w:rsidR="00CC001B" w:rsidRPr="00A53FD2" w:rsidRDefault="00FB41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27" type="#_x0000_t75" style="position:absolute;margin-left:0;margin-top:0;width:50pt;height:50pt;z-index:251662336;visibility:hidden;mso-position-horizontal-relative:text;mso-position-vertical-relative:text" filled="t" stroked="t">
                  <v:stroke joinstyle="round"/>
                  <v:path o:extrusionok="t" gradientshapeok="f" o:connecttype="segments"/>
                  <o:lock v:ext="edit" aspectratio="f" selection="t"/>
                </v:shape>
              </w:pict>
            </w:r>
            <w:r w:rsidR="006B61D7" w:rsidRPr="00FB4101">
              <w:rPr>
                <w:rFonts w:ascii="Times New Roman" w:eastAsia="Times New Roman" w:hAnsi="Times New Roman" w:cs="Times New Roman"/>
                <w:sz w:val="24"/>
                <w:szCs w:val="24"/>
                <w:lang w:eastAsia="ru-RU"/>
              </w:rPr>
              <w:pict>
                <v:shape id="_x0000_i1034" type="#_x0000_t75" style="width:10.2pt;height:10.8pt;mso-wrap-distance-left:0;mso-wrap-distance-top:0;mso-wrap-distance-right:0;mso-wrap-distance-bottom:0">
                  <v:imagedata r:id="rId11" o:title=""/>
                  <v:path textboxrect="0,0,0,0"/>
                </v:shape>
              </w:pict>
            </w:r>
          </w:p>
        </w:tc>
        <w:tc>
          <w:tcPr>
            <w:tcW w:w="5918" w:type="dxa"/>
            <w:gridSpan w:val="2"/>
            <w:tcBorders>
              <w:top w:val="single" w:sz="4" w:space="0" w:color="auto"/>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 бумажном носителе посредством почтовой связи</w:t>
            </w:r>
          </w:p>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blPrEx>
          <w:tblBorders>
            <w:insideV w:val="none" w:sz="4" w:space="0" w:color="000000"/>
          </w:tblBorders>
        </w:tblPrEx>
        <w:tc>
          <w:tcPr>
            <w:tcW w:w="2778" w:type="dxa"/>
            <w:gridSpan w:val="2"/>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c>
          <w:tcPr>
            <w:tcW w:w="680" w:type="dxa"/>
            <w:tcBorders>
              <w:top w:val="single" w:sz="4" w:space="0" w:color="auto"/>
              <w:left w:val="single" w:sz="4" w:space="0" w:color="auto"/>
              <w:right w:val="single" w:sz="4" w:space="0" w:color="auto"/>
            </w:tcBorders>
            <w:noWrap/>
          </w:tcPr>
          <w:p w:rsidR="00CC001B" w:rsidRPr="00A53FD2" w:rsidRDefault="00CC001B">
            <w:pPr>
              <w:rPr>
                <w:rFonts w:ascii="Times New Roman" w:eastAsia="Times New Roman" w:hAnsi="Times New Roman" w:cs="Times New Roman"/>
                <w:sz w:val="24"/>
                <w:szCs w:val="24"/>
                <w:lang w:eastAsia="ru-RU"/>
              </w:rPr>
            </w:pPr>
          </w:p>
        </w:tc>
        <w:tc>
          <w:tcPr>
            <w:tcW w:w="5918" w:type="dxa"/>
            <w:gridSpan w:val="2"/>
            <w:tcBorders>
              <w:top w:val="single" w:sz="4" w:space="0" w:color="auto"/>
              <w:left w:val="single" w:sz="4" w:space="0" w:color="auto"/>
              <w:right w:val="single" w:sz="4" w:space="0" w:color="auto"/>
            </w:tcBorders>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на бумажном носителе на руки заявителю в ОМСУ</w:t>
            </w:r>
          </w:p>
        </w:tc>
      </w:tr>
      <w:tr w:rsidR="00CC001B" w:rsidRPr="00A53FD2">
        <w:tblPrEx>
          <w:tblBorders>
            <w:insideV w:val="none" w:sz="4" w:space="0" w:color="000000"/>
          </w:tblBorders>
        </w:tblPrEx>
        <w:tc>
          <w:tcPr>
            <w:tcW w:w="9376" w:type="dxa"/>
            <w:gridSpan w:val="5"/>
            <w:tcBorders>
              <w:left w:val="single" w:sz="4" w:space="0" w:color="auto"/>
              <w:right w:val="single" w:sz="4" w:space="0" w:color="auto"/>
            </w:tcBorders>
            <w:noWrap/>
          </w:tcPr>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 документах, в соответствии с которыми проводится вырубка зеленых насаждений:</w:t>
            </w:r>
          </w:p>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Приложения:</w:t>
            </w:r>
          </w:p>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tc>
      </w:tr>
      <w:tr w:rsidR="00CC001B" w:rsidRPr="00A53FD2">
        <w:tc>
          <w:tcPr>
            <w:tcW w:w="6315" w:type="dxa"/>
            <w:gridSpan w:val="4"/>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Подпись:</w:t>
            </w:r>
          </w:p>
        </w:tc>
        <w:tc>
          <w:tcPr>
            <w:tcW w:w="3061" w:type="dxa"/>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Дата:</w:t>
            </w:r>
          </w:p>
        </w:tc>
      </w:tr>
      <w:tr w:rsidR="00CC001B" w:rsidRPr="00A53FD2">
        <w:tc>
          <w:tcPr>
            <w:tcW w:w="3458" w:type="dxa"/>
            <w:gridSpan w:val="3"/>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____________________</w:t>
            </w:r>
          </w:p>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(подпись)</w:t>
            </w:r>
          </w:p>
          <w:p w:rsidR="00CC001B" w:rsidRPr="00A53FD2" w:rsidRDefault="00CC001B">
            <w:pPr>
              <w:widowControl w:val="0"/>
              <w:spacing w:after="0" w:line="240" w:lineRule="auto"/>
              <w:rPr>
                <w:rFonts w:ascii="Times New Roman" w:eastAsia="Times New Roman" w:hAnsi="Times New Roman" w:cs="Times New Roman"/>
                <w:sz w:val="24"/>
                <w:szCs w:val="24"/>
                <w:lang w:eastAsia="ru-RU"/>
              </w:rPr>
            </w:pPr>
          </w:p>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Сведения об электронной подписи</w:t>
            </w:r>
          </w:p>
        </w:tc>
        <w:tc>
          <w:tcPr>
            <w:tcW w:w="2857" w:type="dxa"/>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____________________</w:t>
            </w:r>
          </w:p>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(инициалы, фамилия)</w:t>
            </w:r>
          </w:p>
        </w:tc>
        <w:tc>
          <w:tcPr>
            <w:tcW w:w="3061" w:type="dxa"/>
            <w:noWrap/>
          </w:tcPr>
          <w:p w:rsidR="00CC001B" w:rsidRPr="00A53FD2" w:rsidRDefault="006329EB">
            <w:pPr>
              <w:widowControl w:val="0"/>
              <w:spacing w:after="0" w:line="240" w:lineRule="auto"/>
              <w:rPr>
                <w:rFonts w:ascii="Times New Roman" w:eastAsia="Times New Roman" w:hAnsi="Times New Roman" w:cs="Times New Roman"/>
                <w:sz w:val="24"/>
                <w:szCs w:val="24"/>
                <w:lang w:eastAsia="ru-RU"/>
              </w:rPr>
            </w:pPr>
            <w:r w:rsidRPr="00A53FD2">
              <w:rPr>
                <w:rFonts w:ascii="Times New Roman" w:eastAsia="Times New Roman" w:hAnsi="Times New Roman" w:cs="Times New Roman"/>
                <w:sz w:val="24"/>
                <w:szCs w:val="24"/>
                <w:lang w:eastAsia="ru-RU"/>
              </w:rPr>
              <w:t>"__" __________ ____ г.</w:t>
            </w:r>
          </w:p>
        </w:tc>
      </w:tr>
    </w:tbl>
    <w:p w:rsidR="00CC001B" w:rsidRPr="00A53FD2" w:rsidRDefault="00CC001B">
      <w:pPr>
        <w:widowControl w:val="0"/>
        <w:spacing w:after="0" w:line="240" w:lineRule="auto"/>
        <w:ind w:firstLine="540"/>
        <w:jc w:val="both"/>
        <w:rPr>
          <w:rFonts w:ascii="Times New Roman" w:eastAsia="Times New Roman" w:hAnsi="Times New Roman" w:cs="Times New Roman"/>
          <w:sz w:val="24"/>
          <w:szCs w:val="24"/>
          <w:lang w:eastAsia="ru-RU"/>
        </w:rPr>
      </w:pPr>
    </w:p>
    <w:p w:rsidR="00CC001B" w:rsidRDefault="00CC001B">
      <w:pPr>
        <w:widowControl w:val="0"/>
        <w:spacing w:after="0" w:line="240" w:lineRule="auto"/>
        <w:jc w:val="both"/>
        <w:rPr>
          <w:rFonts w:ascii="Calibri" w:eastAsia="Times New Roman" w:hAnsi="Calibri" w:cs="Calibri"/>
          <w:szCs w:val="20"/>
          <w:lang w:eastAsia="ru-RU"/>
        </w:rPr>
      </w:pPr>
    </w:p>
    <w:p w:rsidR="00CC001B" w:rsidRDefault="00CC001B">
      <w:pPr>
        <w:spacing w:after="0" w:line="240" w:lineRule="auto"/>
        <w:jc w:val="center"/>
        <w:rPr>
          <w:rFonts w:ascii="Times New Roman" w:hAnsi="Times New Roman" w:cs="Times New Roman"/>
          <w:b/>
          <w:sz w:val="28"/>
          <w:szCs w:val="28"/>
        </w:rPr>
      </w:pPr>
    </w:p>
    <w:p w:rsidR="00CC001B" w:rsidRDefault="00CC001B">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B92B2D" w:rsidRDefault="00B92B2D">
      <w:pPr>
        <w:spacing w:after="0" w:line="240" w:lineRule="auto"/>
        <w:jc w:val="center"/>
        <w:rPr>
          <w:rFonts w:ascii="Times New Roman" w:hAnsi="Times New Roman" w:cs="Times New Roman"/>
          <w:b/>
          <w:sz w:val="28"/>
          <w:szCs w:val="28"/>
        </w:rPr>
      </w:pPr>
    </w:p>
    <w:p w:rsidR="00CC001B" w:rsidRDefault="00CC001B">
      <w:pPr>
        <w:spacing w:after="0" w:line="240" w:lineRule="auto"/>
        <w:jc w:val="center"/>
        <w:rPr>
          <w:rFonts w:ascii="Times New Roman" w:hAnsi="Times New Roman" w:cs="Times New Roman"/>
          <w:b/>
          <w:sz w:val="28"/>
          <w:szCs w:val="28"/>
        </w:rPr>
      </w:pPr>
    </w:p>
    <w:p w:rsidR="00A53FD2" w:rsidRDefault="00A53FD2">
      <w:pPr>
        <w:spacing w:after="0" w:line="240" w:lineRule="auto"/>
        <w:jc w:val="center"/>
        <w:rPr>
          <w:rFonts w:ascii="Times New Roman" w:hAnsi="Times New Roman" w:cs="Times New Roman"/>
          <w:b/>
          <w:sz w:val="28"/>
          <w:szCs w:val="28"/>
        </w:rPr>
      </w:pPr>
    </w:p>
    <w:p w:rsidR="00CC001B" w:rsidRDefault="00CC001B">
      <w:pPr>
        <w:spacing w:after="0" w:line="240" w:lineRule="auto"/>
        <w:jc w:val="center"/>
        <w:rPr>
          <w:rFonts w:ascii="Times New Roman" w:hAnsi="Times New Roman" w:cs="Times New Roman"/>
          <w:b/>
          <w:sz w:val="28"/>
          <w:szCs w:val="28"/>
        </w:rPr>
      </w:pPr>
    </w:p>
    <w:p w:rsidR="00CC001B" w:rsidRPr="00A53FD2" w:rsidRDefault="006329EB">
      <w:pPr>
        <w:spacing w:after="0" w:line="240" w:lineRule="auto"/>
        <w:jc w:val="center"/>
        <w:rPr>
          <w:rFonts w:ascii="Times New Roman" w:hAnsi="Times New Roman" w:cs="Times New Roman"/>
          <w:b/>
          <w:sz w:val="24"/>
          <w:szCs w:val="24"/>
        </w:rPr>
      </w:pPr>
      <w:bookmarkStart w:id="6" w:name="P577"/>
      <w:bookmarkEnd w:id="6"/>
      <w:r w:rsidRPr="00A53FD2">
        <w:rPr>
          <w:rFonts w:ascii="Times New Roman" w:hAnsi="Times New Roman" w:cs="Times New Roman"/>
          <w:b/>
          <w:sz w:val="24"/>
          <w:szCs w:val="24"/>
          <w:lang w:val="en-US"/>
        </w:rPr>
        <w:lastRenderedPageBreak/>
        <w:t>VI</w:t>
      </w:r>
      <w:r w:rsidRPr="00A53FD2">
        <w:rPr>
          <w:rFonts w:ascii="Times New Roman" w:hAnsi="Times New Roman" w:cs="Times New Roman"/>
          <w:b/>
          <w:sz w:val="24"/>
          <w:szCs w:val="24"/>
        </w:rPr>
        <w:t xml:space="preserve">. </w:t>
      </w:r>
      <w:r w:rsidR="00A53FD2" w:rsidRPr="00A53FD2">
        <w:rPr>
          <w:rFonts w:ascii="Times New Roman" w:hAnsi="Times New Roman" w:cs="Times New Roman"/>
          <w:b/>
          <w:sz w:val="24"/>
          <w:szCs w:val="24"/>
        </w:rPr>
        <w:t>Форма разрешения на право вырубки зеленых насаждений</w:t>
      </w: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6329EB">
      <w:pPr>
        <w:spacing w:after="0" w:line="240" w:lineRule="auto"/>
        <w:jc w:val="right"/>
        <w:rPr>
          <w:rFonts w:ascii="Times New Roman" w:hAnsi="Times New Roman" w:cs="Times New Roman"/>
          <w:sz w:val="24"/>
          <w:szCs w:val="24"/>
        </w:rPr>
      </w:pPr>
      <w:r w:rsidRPr="00A53FD2">
        <w:rPr>
          <w:rFonts w:ascii="Times New Roman" w:hAnsi="Times New Roman" w:cs="Times New Roman"/>
          <w:sz w:val="24"/>
          <w:szCs w:val="24"/>
        </w:rPr>
        <w:t>Форма</w:t>
      </w:r>
    </w:p>
    <w:p w:rsidR="00CC001B" w:rsidRPr="00A53FD2" w:rsidRDefault="00A53FD2">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Разрешение на право вырубки зеленых насаждений</w:t>
      </w: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231"/>
        <w:gridCol w:w="1303"/>
        <w:gridCol w:w="1507"/>
        <w:gridCol w:w="3028"/>
      </w:tblGrid>
      <w:tr w:rsidR="00CC001B" w:rsidRPr="00A53FD2">
        <w:tc>
          <w:tcPr>
            <w:tcW w:w="4534" w:type="dxa"/>
            <w:gridSpan w:val="2"/>
            <w:vMerge w:val="restart"/>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От:</w:t>
            </w:r>
          </w:p>
        </w:tc>
        <w:tc>
          <w:tcPr>
            <w:tcW w:w="4535" w:type="dxa"/>
            <w:gridSpan w:val="2"/>
            <w:tcBorders>
              <w:top w:val="none" w:sz="4" w:space="0" w:color="000000"/>
              <w:left w:val="none" w:sz="4" w:space="0" w:color="000000"/>
              <w:bottom w:val="single" w:sz="4" w:space="0" w:color="auto"/>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r>
      <w:tr w:rsidR="00CC001B" w:rsidRPr="00A53FD2">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(наименование уполномоченного органа)</w:t>
            </w:r>
          </w:p>
        </w:tc>
      </w:tr>
      <w:tr w:rsidR="00CC001B" w:rsidRPr="00A53FD2">
        <w:tblPrEx>
          <w:tblBorders>
            <w:insideH w:val="none" w:sz="0" w:space="0" w:color="auto"/>
          </w:tblBorders>
        </w:tblPrEx>
        <w:tc>
          <w:tcPr>
            <w:tcW w:w="4534" w:type="dxa"/>
            <w:gridSpan w:val="2"/>
            <w:vMerge w:val="restart"/>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Кому</w:t>
            </w:r>
          </w:p>
        </w:tc>
        <w:tc>
          <w:tcPr>
            <w:tcW w:w="4535" w:type="dxa"/>
            <w:gridSpan w:val="2"/>
            <w:tcBorders>
              <w:top w:val="none" w:sz="4" w:space="0" w:color="000000"/>
              <w:left w:val="none" w:sz="4" w:space="0" w:color="000000"/>
              <w:bottom w:val="single" w:sz="4" w:space="0" w:color="auto"/>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r>
      <w:tr w:rsidR="00CC001B" w:rsidRPr="00A53FD2">
        <w:tc>
          <w:tcPr>
            <w:tcW w:w="4534" w:type="dxa"/>
            <w:gridSpan w:val="2"/>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single" w:sz="4" w:space="0" w:color="auto"/>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(фамилия, имя, отчество - для граждан и индивидуальных предпринимателей</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rPr>
              <w:t>или полное наименование организации - для юридических лиц</w:t>
            </w:r>
          </w:p>
        </w:tc>
      </w:tr>
      <w:tr w:rsidR="00CC001B" w:rsidRPr="00A53FD2">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(почтовый индекс и адрес, адрес электронной почты)</w:t>
            </w:r>
          </w:p>
        </w:tc>
      </w:tr>
      <w:tr w:rsidR="00CC001B" w:rsidRPr="00A53FD2">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b/>
                <w:sz w:val="24"/>
                <w:szCs w:val="24"/>
              </w:rPr>
            </w:pPr>
          </w:p>
        </w:tc>
      </w:tr>
      <w:tr w:rsidR="00CC001B" w:rsidRPr="00A53FD2">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РАЗРЕШЕНИЕ</w:t>
            </w:r>
          </w:p>
          <w:p w:rsidR="00CC001B" w:rsidRPr="00A53FD2" w:rsidRDefault="006329EB">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на право вырубки зеленых насаждений</w:t>
            </w:r>
          </w:p>
        </w:tc>
      </w:tr>
      <w:tr w:rsidR="00CC001B" w:rsidRPr="00A53FD2">
        <w:tblPrEx>
          <w:tblBorders>
            <w:insideH w:val="none" w:sz="0" w:space="0" w:color="auto"/>
          </w:tblBorders>
        </w:tblPrEx>
        <w:tc>
          <w:tcPr>
            <w:tcW w:w="3231" w:type="dxa"/>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______________________</w:t>
            </w:r>
          </w:p>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дата решения уполномоченного органа местного самоуправления</w:t>
            </w:r>
          </w:p>
        </w:tc>
        <w:tc>
          <w:tcPr>
            <w:tcW w:w="2810" w:type="dxa"/>
            <w:gridSpan w:val="2"/>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rPr>
            </w:pPr>
          </w:p>
        </w:tc>
        <w:tc>
          <w:tcPr>
            <w:tcW w:w="3028" w:type="dxa"/>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___________________</w:t>
            </w:r>
          </w:p>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номер решения уполномоченного органа местного самоуправления</w:t>
            </w:r>
          </w:p>
        </w:tc>
      </w:tr>
      <w:tr w:rsidR="00CC001B" w:rsidRPr="00A53FD2">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noWrap/>
            <w:vAlign w:val="bottom"/>
          </w:tcPr>
          <w:p w:rsidR="00CC001B" w:rsidRPr="00A53FD2" w:rsidRDefault="00B92B2D" w:rsidP="00A53F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29EB" w:rsidRPr="00A53FD2">
              <w:rPr>
                <w:rFonts w:ascii="Times New Roman" w:hAnsi="Times New Roman" w:cs="Times New Roman"/>
                <w:sz w:val="24"/>
                <w:szCs w:val="24"/>
              </w:rPr>
              <w:t>По результатам рассмотрения запроса от</w:t>
            </w:r>
            <w:r w:rsidR="00A53FD2" w:rsidRP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_____________</w:t>
            </w:r>
            <w:r w:rsid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w:t>
            </w:r>
            <w:r w:rsidR="00A53FD2" w:rsidRP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_</w:t>
            </w:r>
            <w:r w:rsidR="00A53FD2">
              <w:rPr>
                <w:rFonts w:ascii="Times New Roman" w:hAnsi="Times New Roman" w:cs="Times New Roman"/>
                <w:sz w:val="24"/>
                <w:szCs w:val="24"/>
              </w:rPr>
              <w:t>_________</w:t>
            </w:r>
            <w:r w:rsidR="006329EB" w:rsidRPr="00A53FD2">
              <w:rPr>
                <w:rFonts w:ascii="Times New Roman" w:hAnsi="Times New Roman" w:cs="Times New Roman"/>
                <w:sz w:val="24"/>
                <w:szCs w:val="24"/>
              </w:rPr>
              <w:t>___________, уведомляем о предоставлении разрешения на право вырубки зеленых насаждений, согласно акта обследования зеленых насаждений от</w:t>
            </w:r>
            <w:r w:rsid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__</w:t>
            </w:r>
            <w:r w:rsidR="00A53FD2">
              <w:rPr>
                <w:rFonts w:ascii="Times New Roman" w:hAnsi="Times New Roman" w:cs="Times New Roman"/>
                <w:sz w:val="24"/>
                <w:szCs w:val="24"/>
              </w:rPr>
              <w:t>__</w:t>
            </w:r>
            <w:r w:rsidR="006329EB" w:rsidRPr="00A53FD2">
              <w:rPr>
                <w:rFonts w:ascii="Times New Roman" w:hAnsi="Times New Roman" w:cs="Times New Roman"/>
                <w:sz w:val="24"/>
                <w:szCs w:val="24"/>
              </w:rPr>
              <w:t>______</w:t>
            </w:r>
            <w:r w:rsid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w:t>
            </w:r>
            <w:r w:rsid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___</w:t>
            </w:r>
            <w:r w:rsidR="00A53FD2">
              <w:rPr>
                <w:rFonts w:ascii="Times New Roman" w:hAnsi="Times New Roman" w:cs="Times New Roman"/>
                <w:sz w:val="24"/>
                <w:szCs w:val="24"/>
              </w:rPr>
              <w:t>_______</w:t>
            </w:r>
            <w:r w:rsidR="006329EB" w:rsidRPr="00A53FD2">
              <w:rPr>
                <w:rFonts w:ascii="Times New Roman" w:hAnsi="Times New Roman" w:cs="Times New Roman"/>
                <w:sz w:val="24"/>
                <w:szCs w:val="24"/>
              </w:rPr>
              <w:t>______, попадающих в зону</w:t>
            </w:r>
            <w:r w:rsidR="00A53FD2">
              <w:rPr>
                <w:rFonts w:ascii="Times New Roman" w:hAnsi="Times New Roman" w:cs="Times New Roman"/>
                <w:sz w:val="24"/>
                <w:szCs w:val="24"/>
              </w:rPr>
              <w:t xml:space="preserve"> </w:t>
            </w:r>
            <w:r w:rsidR="006329EB" w:rsidRPr="00A53FD2">
              <w:rPr>
                <w:rFonts w:ascii="Times New Roman" w:hAnsi="Times New Roman" w:cs="Times New Roman"/>
                <w:sz w:val="24"/>
                <w:szCs w:val="24"/>
              </w:rPr>
              <w:t>______________, расположенных на земельном участке с кадастровым номером ____________</w:t>
            </w:r>
            <w:r w:rsidR="00A53FD2">
              <w:rPr>
                <w:rFonts w:ascii="Times New Roman" w:hAnsi="Times New Roman" w:cs="Times New Roman"/>
                <w:sz w:val="24"/>
                <w:szCs w:val="24"/>
              </w:rPr>
              <w:t>_______</w:t>
            </w:r>
            <w:r w:rsidR="006329EB" w:rsidRPr="00A53FD2">
              <w:rPr>
                <w:rFonts w:ascii="Times New Roman" w:hAnsi="Times New Roman" w:cs="Times New Roman"/>
                <w:sz w:val="24"/>
                <w:szCs w:val="24"/>
              </w:rPr>
              <w:t>______ на срок до ___________________.</w:t>
            </w:r>
          </w:p>
          <w:p w:rsidR="00CC001B" w:rsidRDefault="006329EB" w:rsidP="00A53FD2">
            <w:pPr>
              <w:spacing w:after="0" w:line="240" w:lineRule="auto"/>
              <w:jc w:val="both"/>
              <w:rPr>
                <w:rFonts w:ascii="Times New Roman" w:hAnsi="Times New Roman" w:cs="Times New Roman"/>
                <w:sz w:val="24"/>
                <w:szCs w:val="24"/>
              </w:rPr>
            </w:pPr>
            <w:r w:rsidRPr="00A53FD2">
              <w:rPr>
                <w:rFonts w:ascii="Times New Roman" w:hAnsi="Times New Roman" w:cs="Times New Roman"/>
                <w:sz w:val="24"/>
                <w:szCs w:val="24"/>
              </w:rPr>
              <w:t>Приложение: схема участка с нанесением зеленых насаждений, подлежащих вырубке.</w:t>
            </w:r>
          </w:p>
          <w:p w:rsidR="00B92B2D" w:rsidRDefault="00B92B2D" w:rsidP="00A53FD2">
            <w:pPr>
              <w:spacing w:after="0" w:line="240" w:lineRule="auto"/>
              <w:jc w:val="both"/>
              <w:rPr>
                <w:rFonts w:ascii="Times New Roman" w:hAnsi="Times New Roman" w:cs="Times New Roman"/>
                <w:sz w:val="24"/>
                <w:szCs w:val="24"/>
              </w:rPr>
            </w:pPr>
          </w:p>
          <w:p w:rsidR="00B92B2D" w:rsidRPr="00A53FD2" w:rsidRDefault="00B92B2D" w:rsidP="00A53FD2">
            <w:pPr>
              <w:spacing w:after="0" w:line="240" w:lineRule="auto"/>
              <w:jc w:val="both"/>
              <w:rPr>
                <w:rFonts w:ascii="Times New Roman" w:hAnsi="Times New Roman" w:cs="Times New Roman"/>
                <w:sz w:val="24"/>
                <w:szCs w:val="24"/>
              </w:rPr>
            </w:pPr>
          </w:p>
        </w:tc>
      </w:tr>
    </w:tbl>
    <w:p w:rsidR="00CC001B" w:rsidRPr="00A53FD2" w:rsidRDefault="00CC001B">
      <w:pPr>
        <w:spacing w:after="0" w:line="240" w:lineRule="auto"/>
        <w:jc w:val="center"/>
        <w:rPr>
          <w:rFonts w:ascii="Times New Roman" w:hAnsi="Times New Roman" w:cs="Times New Roman"/>
          <w:sz w:val="24"/>
          <w:szCs w:val="24"/>
        </w:rPr>
      </w:pPr>
    </w:p>
    <w:tbl>
      <w:tblPr>
        <w:tblW w:w="0" w:type="auto"/>
        <w:tblBorders>
          <w:top w:val="single" w:sz="4" w:space="0" w:color="auto"/>
          <w:right w:val="single" w:sz="4" w:space="0" w:color="auto"/>
        </w:tblBorders>
        <w:tblLayout w:type="fixed"/>
        <w:tblCellMar>
          <w:top w:w="102" w:type="dxa"/>
          <w:left w:w="62" w:type="dxa"/>
          <w:bottom w:w="102" w:type="dxa"/>
          <w:right w:w="62" w:type="dxa"/>
        </w:tblCellMar>
        <w:tblLook w:val="04A0"/>
      </w:tblPr>
      <w:tblGrid>
        <w:gridCol w:w="4384"/>
        <w:gridCol w:w="150"/>
        <w:gridCol w:w="4535"/>
      </w:tblGrid>
      <w:tr w:rsidR="00CC001B" w:rsidRPr="00A53FD2">
        <w:tc>
          <w:tcPr>
            <w:tcW w:w="4384" w:type="dxa"/>
            <w:tcBorders>
              <w:top w:val="single" w:sz="4" w:space="0" w:color="auto"/>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rPr>
            </w:pPr>
            <w:r w:rsidRPr="00A53FD2">
              <w:rPr>
                <w:rFonts w:ascii="Times New Roman" w:hAnsi="Times New Roman" w:cs="Times New Roman"/>
              </w:rPr>
              <w:t>{Ф.И.О. должность уполномоченного сотрудника}</w:t>
            </w:r>
          </w:p>
        </w:tc>
        <w:tc>
          <w:tcPr>
            <w:tcW w:w="150" w:type="dxa"/>
            <w:tcBorders>
              <w:top w:val="none" w:sz="4" w:space="0" w:color="000000"/>
              <w:left w:val="none" w:sz="4" w:space="0" w:color="000000"/>
              <w:bottom w:val="none" w:sz="4" w:space="0" w:color="000000"/>
              <w:right w:val="single" w:sz="4" w:space="0" w:color="auto"/>
            </w:tcBorders>
            <w:noWrap/>
          </w:tcPr>
          <w:p w:rsidR="00CC001B" w:rsidRPr="00A53FD2" w:rsidRDefault="00CC001B">
            <w:pPr>
              <w:spacing w:after="0" w:line="240" w:lineRule="auto"/>
              <w:jc w:val="center"/>
              <w:rPr>
                <w:rFonts w:ascii="Times New Roman" w:hAnsi="Times New Roman" w:cs="Times New Roman"/>
                <w:sz w:val="24"/>
                <w:szCs w:val="24"/>
              </w:rPr>
            </w:pPr>
          </w:p>
        </w:tc>
        <w:tc>
          <w:tcPr>
            <w:tcW w:w="4535" w:type="dxa"/>
            <w:tcBorders>
              <w:top w:val="single" w:sz="4" w:space="0" w:color="auto"/>
              <w:left w:val="single" w:sz="4" w:space="0" w:color="auto"/>
              <w:bottom w:val="single" w:sz="4" w:space="0" w:color="auto"/>
              <w:right w:val="single" w:sz="4" w:space="0" w:color="auto"/>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Сведения об электронной подписи</w:t>
            </w:r>
          </w:p>
        </w:tc>
      </w:tr>
    </w:tbl>
    <w:p w:rsidR="00CC001B" w:rsidRPr="00A53FD2" w:rsidRDefault="00CC001B">
      <w:pPr>
        <w:spacing w:after="0" w:line="240" w:lineRule="auto"/>
        <w:jc w:val="center"/>
        <w:rPr>
          <w:rFonts w:ascii="Times New Roman" w:hAnsi="Times New Roman" w:cs="Times New Roman"/>
          <w:sz w:val="24"/>
          <w:szCs w:val="24"/>
        </w:rPr>
      </w:pPr>
    </w:p>
    <w:p w:rsidR="00CC001B" w:rsidRPr="00A53FD2" w:rsidRDefault="00CC001B">
      <w:pPr>
        <w:spacing w:after="0" w:line="240" w:lineRule="auto"/>
        <w:jc w:val="center"/>
        <w:rPr>
          <w:rFonts w:ascii="Times New Roman" w:hAnsi="Times New Roman" w:cs="Times New Roman"/>
          <w:sz w:val="24"/>
          <w:szCs w:val="24"/>
        </w:rPr>
      </w:pPr>
    </w:p>
    <w:p w:rsidR="00CC001B" w:rsidRPr="00A53FD2" w:rsidRDefault="00CC001B">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A53FD2" w:rsidRDefault="00A53FD2">
      <w:pPr>
        <w:spacing w:after="0" w:line="240" w:lineRule="auto"/>
        <w:jc w:val="center"/>
        <w:rPr>
          <w:rFonts w:ascii="Times New Roman" w:hAnsi="Times New Roman" w:cs="Times New Roman"/>
          <w:sz w:val="24"/>
          <w:szCs w:val="24"/>
        </w:rPr>
      </w:pP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Приложение</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к разрешению на право вырубки</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зеленых насаждений</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 xml:space="preserve">Регистрационный </w:t>
      </w:r>
      <w:r w:rsidR="00A53FD2">
        <w:rPr>
          <w:rFonts w:ascii="Times New Roman" w:hAnsi="Times New Roman" w:cs="Times New Roman"/>
          <w:sz w:val="24"/>
          <w:szCs w:val="24"/>
        </w:rPr>
        <w:t>№</w:t>
      </w:r>
      <w:r w:rsidRPr="00A53FD2">
        <w:rPr>
          <w:rFonts w:ascii="Times New Roman" w:hAnsi="Times New Roman" w:cs="Times New Roman"/>
          <w:sz w:val="24"/>
          <w:szCs w:val="24"/>
        </w:rPr>
        <w:t>:</w:t>
      </w:r>
      <w:r w:rsidR="00A53FD2">
        <w:rPr>
          <w:rFonts w:ascii="Times New Roman" w:hAnsi="Times New Roman" w:cs="Times New Roman"/>
          <w:sz w:val="24"/>
          <w:szCs w:val="24"/>
        </w:rPr>
        <w:t xml:space="preserve"> </w:t>
      </w:r>
      <w:r w:rsidRPr="00A53FD2">
        <w:rPr>
          <w:rFonts w:ascii="Times New Roman" w:hAnsi="Times New Roman" w:cs="Times New Roman"/>
          <w:sz w:val="24"/>
          <w:szCs w:val="24"/>
        </w:rPr>
        <w:t>________________</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Дата: ________________</w:t>
      </w:r>
    </w:p>
    <w:p w:rsidR="00CC001B" w:rsidRPr="00A53FD2" w:rsidRDefault="00CC001B">
      <w:pPr>
        <w:spacing w:after="0" w:line="240" w:lineRule="auto"/>
        <w:jc w:val="center"/>
        <w:rPr>
          <w:rFonts w:ascii="Times New Roman" w:hAnsi="Times New Roman" w:cs="Times New Roman"/>
          <w:sz w:val="24"/>
          <w:szCs w:val="24"/>
        </w:rPr>
      </w:pP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СХЕМА УЧАСТКА С НАНЕСЕНИЕМ ЗЕЛЕНЫХ НАСАЖДЕНИЙ,</w:t>
      </w:r>
    </w:p>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ПОДЛЕЖАЩИХ ВЫРУБКЕ</w:t>
      </w:r>
    </w:p>
    <w:p w:rsidR="00CC001B" w:rsidRDefault="00CC001B">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Default="00B92B2D">
      <w:pPr>
        <w:spacing w:after="0" w:line="240" w:lineRule="auto"/>
        <w:jc w:val="center"/>
        <w:rPr>
          <w:rFonts w:ascii="Times New Roman" w:hAnsi="Times New Roman" w:cs="Times New Roman"/>
          <w:sz w:val="24"/>
          <w:szCs w:val="24"/>
        </w:rPr>
      </w:pPr>
    </w:p>
    <w:p w:rsidR="00B92B2D" w:rsidRPr="00A53FD2" w:rsidRDefault="00B92B2D">
      <w:pPr>
        <w:spacing w:after="0" w:line="240" w:lineRule="auto"/>
        <w:jc w:val="center"/>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tblPr>
      <w:tblGrid>
        <w:gridCol w:w="4534"/>
        <w:gridCol w:w="4535"/>
      </w:tblGrid>
      <w:tr w:rsidR="00CC001B" w:rsidRPr="00A53FD2">
        <w:tc>
          <w:tcPr>
            <w:tcW w:w="4534" w:type="dxa"/>
            <w:tcBorders>
              <w:top w:val="none" w:sz="4" w:space="0" w:color="000000"/>
              <w:left w:val="none" w:sz="4" w:space="0" w:color="000000"/>
              <w:bottom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{Ф.И.О. должность уполномоченного сотрудника}</w:t>
            </w:r>
          </w:p>
        </w:tc>
        <w:tc>
          <w:tcPr>
            <w:tcW w:w="4535" w:type="dxa"/>
            <w:tcBorders>
              <w:top w:val="single" w:sz="4" w:space="0" w:color="auto"/>
              <w:bottom w:val="single" w:sz="4" w:space="0" w:color="auto"/>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Сведения об электронной подписи</w:t>
            </w:r>
          </w:p>
        </w:tc>
      </w:tr>
    </w:tbl>
    <w:p w:rsidR="00CC001B" w:rsidRPr="00A53FD2" w:rsidRDefault="00CC001B">
      <w:pPr>
        <w:spacing w:after="0" w:line="240" w:lineRule="auto"/>
        <w:jc w:val="center"/>
        <w:rPr>
          <w:rFonts w:ascii="Times New Roman" w:hAnsi="Times New Roman" w:cs="Times New Roman"/>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Default="00CC001B">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Default="00B92B2D">
      <w:pPr>
        <w:spacing w:after="0" w:line="240" w:lineRule="auto"/>
        <w:jc w:val="center"/>
        <w:rPr>
          <w:rFonts w:ascii="Times New Roman" w:hAnsi="Times New Roman" w:cs="Times New Roman"/>
          <w:b/>
          <w:sz w:val="24"/>
          <w:szCs w:val="24"/>
        </w:rPr>
      </w:pPr>
    </w:p>
    <w:p w:rsidR="00B92B2D" w:rsidRPr="00A53FD2" w:rsidRDefault="00B92B2D">
      <w:pPr>
        <w:spacing w:after="0" w:line="240" w:lineRule="auto"/>
        <w:jc w:val="center"/>
        <w:rPr>
          <w:rFonts w:ascii="Times New Roman" w:hAnsi="Times New Roman" w:cs="Times New Roman"/>
          <w:b/>
          <w:sz w:val="24"/>
          <w:szCs w:val="24"/>
        </w:rPr>
      </w:pPr>
    </w:p>
    <w:p w:rsidR="00CC001B" w:rsidRDefault="00CC001B">
      <w:pPr>
        <w:spacing w:after="0" w:line="240" w:lineRule="auto"/>
        <w:jc w:val="center"/>
        <w:rPr>
          <w:rFonts w:ascii="Times New Roman" w:hAnsi="Times New Roman" w:cs="Times New Roman"/>
          <w:b/>
          <w:sz w:val="24"/>
          <w:szCs w:val="24"/>
        </w:rPr>
      </w:pPr>
    </w:p>
    <w:p w:rsidR="00B92B2D" w:rsidRPr="00A53FD2" w:rsidRDefault="00B92B2D">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B92B2D">
      <w:pPr>
        <w:spacing w:after="0" w:line="240" w:lineRule="auto"/>
        <w:jc w:val="center"/>
        <w:rPr>
          <w:rFonts w:ascii="Times New Roman" w:hAnsi="Times New Roman" w:cs="Times New Roman"/>
          <w:b/>
          <w:sz w:val="24"/>
          <w:szCs w:val="24"/>
        </w:rPr>
      </w:pPr>
      <w:bookmarkStart w:id="7" w:name="P627"/>
      <w:bookmarkEnd w:id="7"/>
      <w:r w:rsidRPr="00A53FD2">
        <w:rPr>
          <w:rFonts w:ascii="Times New Roman" w:hAnsi="Times New Roman" w:cs="Times New Roman"/>
          <w:b/>
          <w:sz w:val="24"/>
          <w:szCs w:val="24"/>
          <w:lang w:val="en-US"/>
        </w:rPr>
        <w:lastRenderedPageBreak/>
        <w:t>VII</w:t>
      </w:r>
      <w:r w:rsidRPr="00A53FD2">
        <w:rPr>
          <w:rFonts w:ascii="Times New Roman" w:hAnsi="Times New Roman" w:cs="Times New Roman"/>
          <w:b/>
          <w:sz w:val="24"/>
          <w:szCs w:val="24"/>
        </w:rPr>
        <w:t xml:space="preserve">. </w:t>
      </w:r>
      <w:r>
        <w:rPr>
          <w:rFonts w:ascii="Times New Roman" w:hAnsi="Times New Roman" w:cs="Times New Roman"/>
          <w:b/>
          <w:sz w:val="24"/>
          <w:szCs w:val="24"/>
        </w:rPr>
        <w:t>Ф</w:t>
      </w:r>
      <w:r w:rsidRPr="00A53FD2">
        <w:rPr>
          <w:rFonts w:ascii="Times New Roman" w:hAnsi="Times New Roman" w:cs="Times New Roman"/>
          <w:b/>
          <w:sz w:val="24"/>
          <w:szCs w:val="24"/>
        </w:rPr>
        <w:t>орма решения об отказе в приеме документов,</w:t>
      </w:r>
    </w:p>
    <w:p w:rsidR="00CC001B" w:rsidRPr="00A53FD2" w:rsidRDefault="00B92B2D">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необходимых для предоставления услуги/об отказе</w:t>
      </w:r>
    </w:p>
    <w:p w:rsidR="00CC001B" w:rsidRPr="00A53FD2" w:rsidRDefault="00B92B2D">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в предоставлении услуги</w:t>
      </w: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B92B2D">
      <w:pPr>
        <w:spacing w:after="0" w:line="240" w:lineRule="auto"/>
        <w:jc w:val="right"/>
        <w:rPr>
          <w:rFonts w:ascii="Times New Roman" w:hAnsi="Times New Roman" w:cs="Times New Roman"/>
          <w:sz w:val="24"/>
          <w:szCs w:val="24"/>
        </w:rPr>
      </w:pPr>
      <w:r w:rsidRPr="00A53FD2">
        <w:rPr>
          <w:rFonts w:ascii="Times New Roman" w:hAnsi="Times New Roman" w:cs="Times New Roman"/>
          <w:sz w:val="24"/>
          <w:szCs w:val="24"/>
        </w:rPr>
        <w:t>ФОРМА</w:t>
      </w: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B92B2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w:t>
      </w:r>
      <w:r w:rsidRPr="00A53FD2">
        <w:rPr>
          <w:rFonts w:ascii="Times New Roman" w:hAnsi="Times New Roman" w:cs="Times New Roman"/>
          <w:b/>
          <w:sz w:val="24"/>
          <w:szCs w:val="24"/>
        </w:rPr>
        <w:t>ешение об отказе в приеме документов,</w:t>
      </w:r>
    </w:p>
    <w:p w:rsidR="00CC001B" w:rsidRPr="00A53FD2" w:rsidRDefault="00B92B2D">
      <w:pPr>
        <w:spacing w:after="0" w:line="240" w:lineRule="auto"/>
        <w:jc w:val="center"/>
        <w:rPr>
          <w:rFonts w:ascii="Times New Roman" w:hAnsi="Times New Roman" w:cs="Times New Roman"/>
          <w:b/>
          <w:sz w:val="24"/>
          <w:szCs w:val="24"/>
        </w:rPr>
      </w:pPr>
      <w:r w:rsidRPr="00A53FD2">
        <w:rPr>
          <w:rFonts w:ascii="Times New Roman" w:hAnsi="Times New Roman" w:cs="Times New Roman"/>
          <w:b/>
          <w:sz w:val="24"/>
          <w:szCs w:val="24"/>
        </w:rPr>
        <w:t>необходимых для предоставления услуги/об отказе</w:t>
      </w:r>
    </w:p>
    <w:p w:rsidR="00CC001B" w:rsidRPr="00A53FD2" w:rsidRDefault="00B92B2D">
      <w:pPr>
        <w:spacing w:after="0" w:line="240" w:lineRule="auto"/>
        <w:jc w:val="center"/>
        <w:rPr>
          <w:rFonts w:ascii="Times New Roman" w:hAnsi="Times New Roman" w:cs="Times New Roman"/>
          <w:b/>
          <w:sz w:val="24"/>
          <w:szCs w:val="24"/>
          <w:lang w:val="en-US"/>
        </w:rPr>
      </w:pPr>
      <w:r w:rsidRPr="00A53FD2">
        <w:rPr>
          <w:rFonts w:ascii="Times New Roman" w:hAnsi="Times New Roman" w:cs="Times New Roman"/>
          <w:b/>
          <w:sz w:val="24"/>
          <w:szCs w:val="24"/>
          <w:lang w:val="en-US"/>
        </w:rPr>
        <w:t xml:space="preserve">в </w:t>
      </w:r>
      <w:r>
        <w:rPr>
          <w:rFonts w:ascii="Times New Roman" w:hAnsi="Times New Roman" w:cs="Times New Roman"/>
          <w:b/>
          <w:sz w:val="24"/>
          <w:szCs w:val="24"/>
        </w:rPr>
        <w:t>предоставлении услуги</w:t>
      </w:r>
    </w:p>
    <w:p w:rsidR="00CC001B" w:rsidRPr="00A53FD2" w:rsidRDefault="00CC001B">
      <w:pPr>
        <w:spacing w:after="0" w:line="240" w:lineRule="auto"/>
        <w:jc w:val="center"/>
        <w:rPr>
          <w:rFonts w:ascii="Times New Roman" w:hAnsi="Times New Roman" w:cs="Times New Roman"/>
          <w:b/>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4814"/>
        <w:gridCol w:w="4256"/>
      </w:tblGrid>
      <w:tr w:rsidR="00CC001B" w:rsidRPr="00A53FD2">
        <w:tc>
          <w:tcPr>
            <w:tcW w:w="4814" w:type="dxa"/>
            <w:vMerge w:val="restart"/>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Кому</w:t>
            </w:r>
          </w:p>
        </w:tc>
        <w:tc>
          <w:tcPr>
            <w:tcW w:w="4256" w:type="dxa"/>
            <w:tcBorders>
              <w:top w:val="none" w:sz="4" w:space="0" w:color="000000"/>
              <w:left w:val="none" w:sz="4" w:space="0" w:color="000000"/>
              <w:bottom w:val="single" w:sz="4" w:space="0" w:color="auto"/>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r>
      <w:tr w:rsidR="00CC001B" w:rsidRPr="00A53FD2">
        <w:tc>
          <w:tcPr>
            <w:tcW w:w="4814" w:type="dxa"/>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single" w:sz="4" w:space="0" w:color="auto"/>
              <w:right w:val="none" w:sz="4" w:space="0" w:color="000000"/>
            </w:tcBorders>
            <w:noWrap/>
          </w:tcPr>
          <w:p w:rsidR="00CC001B" w:rsidRPr="00B92B2D" w:rsidRDefault="006329EB">
            <w:pPr>
              <w:spacing w:after="0" w:line="240" w:lineRule="auto"/>
              <w:jc w:val="center"/>
              <w:rPr>
                <w:rFonts w:ascii="Times New Roman" w:hAnsi="Times New Roman" w:cs="Times New Roman"/>
              </w:rPr>
            </w:pPr>
            <w:r w:rsidRPr="00B92B2D">
              <w:rPr>
                <w:rFonts w:ascii="Times New Roman" w:hAnsi="Times New Roman" w:cs="Times New Roman"/>
              </w:rPr>
              <w:t>(фамилия, имя, отчество - для граждан и индивидуальных предпринимателей</w:t>
            </w:r>
          </w:p>
          <w:p w:rsidR="00CC001B" w:rsidRPr="00A53FD2" w:rsidRDefault="006329EB">
            <w:pPr>
              <w:spacing w:after="0" w:line="240" w:lineRule="auto"/>
              <w:jc w:val="center"/>
              <w:rPr>
                <w:rFonts w:ascii="Times New Roman" w:hAnsi="Times New Roman" w:cs="Times New Roman"/>
                <w:sz w:val="24"/>
                <w:szCs w:val="24"/>
              </w:rPr>
            </w:pPr>
            <w:r w:rsidRPr="00B92B2D">
              <w:rPr>
                <w:rFonts w:ascii="Times New Roman" w:hAnsi="Times New Roman" w:cs="Times New Roman"/>
              </w:rPr>
              <w:t>или полное наименование организации - для юридических лиц)</w:t>
            </w:r>
          </w:p>
        </w:tc>
      </w:tr>
      <w:tr w:rsidR="00CC001B" w:rsidRPr="00A53FD2">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none" w:sz="4" w:space="0" w:color="000000"/>
              <w:right w:val="none" w:sz="4" w:space="0" w:color="000000"/>
            </w:tcBorders>
            <w:noWrap/>
          </w:tcPr>
          <w:p w:rsidR="00CC001B" w:rsidRPr="00B92B2D" w:rsidRDefault="006329EB">
            <w:pPr>
              <w:spacing w:after="0" w:line="240" w:lineRule="auto"/>
              <w:jc w:val="center"/>
              <w:rPr>
                <w:rFonts w:ascii="Times New Roman" w:hAnsi="Times New Roman" w:cs="Times New Roman"/>
              </w:rPr>
            </w:pPr>
            <w:r w:rsidRPr="00B92B2D">
              <w:rPr>
                <w:rFonts w:ascii="Times New Roman" w:hAnsi="Times New Roman" w:cs="Times New Roman"/>
              </w:rPr>
              <w:t>(почтовый индекс и адрес,</w:t>
            </w:r>
          </w:p>
          <w:p w:rsidR="00CC001B" w:rsidRPr="00A53FD2" w:rsidRDefault="006329EB">
            <w:pPr>
              <w:spacing w:after="0" w:line="240" w:lineRule="auto"/>
              <w:jc w:val="center"/>
              <w:rPr>
                <w:rFonts w:ascii="Times New Roman" w:hAnsi="Times New Roman" w:cs="Times New Roman"/>
                <w:sz w:val="24"/>
                <w:szCs w:val="24"/>
              </w:rPr>
            </w:pPr>
            <w:r w:rsidRPr="00B92B2D">
              <w:rPr>
                <w:rFonts w:ascii="Times New Roman" w:hAnsi="Times New Roman" w:cs="Times New Roman"/>
              </w:rPr>
              <w:t>адрес электронной почты)</w:t>
            </w:r>
          </w:p>
        </w:tc>
      </w:tr>
      <w:tr w:rsidR="00CC001B" w:rsidRPr="00A53FD2">
        <w:tblPrEx>
          <w:tblBorders>
            <w:insideH w:val="none" w:sz="0" w:space="0" w:color="auto"/>
          </w:tblBorders>
        </w:tblPrEx>
        <w:tc>
          <w:tcPr>
            <w:tcW w:w="4814" w:type="dxa"/>
            <w:vMerge w:val="restart"/>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От:</w:t>
            </w:r>
          </w:p>
        </w:tc>
        <w:tc>
          <w:tcPr>
            <w:tcW w:w="4256" w:type="dxa"/>
            <w:tcBorders>
              <w:top w:val="none" w:sz="4" w:space="0" w:color="000000"/>
              <w:left w:val="none" w:sz="4" w:space="0" w:color="000000"/>
              <w:bottom w:val="single" w:sz="4" w:space="0" w:color="auto"/>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r>
      <w:tr w:rsidR="00CC001B" w:rsidRPr="00A53FD2">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none" w:sz="4" w:space="0" w:color="000000"/>
              <w:right w:val="none" w:sz="4" w:space="0" w:color="000000"/>
            </w:tcBorders>
            <w:noWrap/>
          </w:tcPr>
          <w:p w:rsidR="00CC001B" w:rsidRPr="00B92B2D" w:rsidRDefault="006329EB">
            <w:pPr>
              <w:spacing w:after="0" w:line="240" w:lineRule="auto"/>
              <w:jc w:val="center"/>
              <w:rPr>
                <w:rFonts w:ascii="Times New Roman" w:hAnsi="Times New Roman" w:cs="Times New Roman"/>
              </w:rPr>
            </w:pPr>
            <w:r w:rsidRPr="00B92B2D">
              <w:rPr>
                <w:rFonts w:ascii="Times New Roman" w:hAnsi="Times New Roman" w:cs="Times New Roman"/>
              </w:rPr>
              <w:t>(наименование уполномоченного органа)</w:t>
            </w:r>
          </w:p>
        </w:tc>
      </w:tr>
      <w:tr w:rsidR="00CC001B" w:rsidRPr="00A53FD2">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noWrap/>
          </w:tcPr>
          <w:p w:rsidR="00CC001B" w:rsidRPr="00A53FD2" w:rsidRDefault="00CC001B">
            <w:pPr>
              <w:spacing w:after="0" w:line="240" w:lineRule="auto"/>
              <w:jc w:val="center"/>
              <w:rPr>
                <w:rFonts w:ascii="Times New Roman" w:hAnsi="Times New Roman" w:cs="Times New Roman"/>
                <w:sz w:val="24"/>
                <w:szCs w:val="24"/>
              </w:rPr>
            </w:pPr>
          </w:p>
        </w:tc>
      </w:tr>
      <w:tr w:rsidR="00CC001B" w:rsidRPr="00A53FD2">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noWrap/>
          </w:tcPr>
          <w:p w:rsidR="00CC001B" w:rsidRPr="00A53FD2" w:rsidRDefault="006329EB">
            <w:pPr>
              <w:spacing w:after="0" w:line="240" w:lineRule="auto"/>
              <w:ind w:firstLine="709"/>
              <w:jc w:val="center"/>
              <w:rPr>
                <w:rFonts w:ascii="Times New Roman" w:hAnsi="Times New Roman" w:cs="Times New Roman"/>
                <w:sz w:val="24"/>
                <w:szCs w:val="24"/>
              </w:rPr>
            </w:pPr>
            <w:r w:rsidRPr="00A53FD2">
              <w:rPr>
                <w:rFonts w:ascii="Times New Roman" w:hAnsi="Times New Roman" w:cs="Times New Roman"/>
                <w:sz w:val="24"/>
                <w:szCs w:val="24"/>
              </w:rPr>
              <w:t>РЕШЕНИЕ</w:t>
            </w:r>
          </w:p>
          <w:p w:rsidR="00CC001B" w:rsidRPr="00A53FD2" w:rsidRDefault="006329EB">
            <w:pPr>
              <w:spacing w:after="0" w:line="240" w:lineRule="auto"/>
              <w:ind w:firstLine="709"/>
              <w:jc w:val="center"/>
              <w:rPr>
                <w:rFonts w:ascii="Times New Roman" w:hAnsi="Times New Roman" w:cs="Times New Roman"/>
                <w:sz w:val="24"/>
                <w:szCs w:val="24"/>
              </w:rPr>
            </w:pPr>
            <w:r w:rsidRPr="00A53FD2">
              <w:rPr>
                <w:rFonts w:ascii="Times New Roman" w:hAnsi="Times New Roman" w:cs="Times New Roman"/>
                <w:sz w:val="24"/>
                <w:szCs w:val="24"/>
              </w:rPr>
              <w:t>об отказе в приеме документов, необходимых для предоставления</w:t>
            </w:r>
          </w:p>
          <w:p w:rsidR="00CC001B" w:rsidRPr="00A53FD2" w:rsidRDefault="006329EB">
            <w:pPr>
              <w:spacing w:after="0" w:line="240" w:lineRule="auto"/>
              <w:ind w:firstLine="709"/>
              <w:jc w:val="center"/>
              <w:rPr>
                <w:rFonts w:ascii="Times New Roman" w:hAnsi="Times New Roman" w:cs="Times New Roman"/>
                <w:sz w:val="24"/>
                <w:szCs w:val="24"/>
              </w:rPr>
            </w:pPr>
            <w:r w:rsidRPr="00A53FD2">
              <w:rPr>
                <w:rFonts w:ascii="Times New Roman" w:hAnsi="Times New Roman" w:cs="Times New Roman"/>
                <w:sz w:val="24"/>
                <w:szCs w:val="24"/>
              </w:rPr>
              <w:t>услуги/об отказе в предоставлении услуги</w:t>
            </w:r>
          </w:p>
          <w:p w:rsidR="00CC001B" w:rsidRPr="00A53FD2" w:rsidRDefault="00B92B2D">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___________________ </w:t>
            </w:r>
            <w:r w:rsidR="006329EB" w:rsidRPr="00A53FD2">
              <w:rPr>
                <w:rFonts w:ascii="Times New Roman" w:hAnsi="Times New Roman" w:cs="Times New Roman"/>
                <w:sz w:val="24"/>
                <w:szCs w:val="24"/>
              </w:rPr>
              <w:t>от _____________</w:t>
            </w:r>
          </w:p>
          <w:p w:rsidR="00CC001B" w:rsidRPr="00B92B2D" w:rsidRDefault="006329EB">
            <w:pPr>
              <w:spacing w:after="0" w:line="240" w:lineRule="auto"/>
              <w:ind w:firstLine="709"/>
              <w:jc w:val="center"/>
              <w:rPr>
                <w:rFonts w:ascii="Times New Roman" w:hAnsi="Times New Roman" w:cs="Times New Roman"/>
              </w:rPr>
            </w:pPr>
            <w:r w:rsidRPr="00B92B2D">
              <w:rPr>
                <w:rFonts w:ascii="Times New Roman" w:hAnsi="Times New Roman" w:cs="Times New Roman"/>
              </w:rPr>
              <w:t>(номер и дата решения)</w:t>
            </w:r>
          </w:p>
          <w:p w:rsidR="00CC001B" w:rsidRPr="00A53FD2" w:rsidRDefault="00CC001B">
            <w:pPr>
              <w:spacing w:after="0" w:line="240" w:lineRule="auto"/>
              <w:ind w:firstLine="709"/>
              <w:jc w:val="center"/>
              <w:rPr>
                <w:rFonts w:ascii="Times New Roman" w:hAnsi="Times New Roman" w:cs="Times New Roman"/>
                <w:sz w:val="24"/>
                <w:szCs w:val="24"/>
              </w:rPr>
            </w:pPr>
          </w:p>
          <w:p w:rsidR="00CC001B" w:rsidRPr="00A53FD2" w:rsidRDefault="006329EB">
            <w:pPr>
              <w:spacing w:after="0" w:line="240" w:lineRule="auto"/>
              <w:ind w:firstLine="709"/>
              <w:jc w:val="both"/>
              <w:rPr>
                <w:rFonts w:ascii="Times New Roman" w:hAnsi="Times New Roman" w:cs="Times New Roman"/>
                <w:sz w:val="24"/>
                <w:szCs w:val="24"/>
              </w:rPr>
            </w:pPr>
            <w:r w:rsidRPr="00A53FD2">
              <w:rPr>
                <w:rFonts w:ascii="Times New Roman" w:hAnsi="Times New Roman" w:cs="Times New Roman"/>
                <w:sz w:val="24"/>
                <w:szCs w:val="24"/>
              </w:rPr>
              <w:t>По результатам ра</w:t>
            </w:r>
            <w:r w:rsidR="00B92B2D">
              <w:rPr>
                <w:rFonts w:ascii="Times New Roman" w:hAnsi="Times New Roman" w:cs="Times New Roman"/>
                <w:sz w:val="24"/>
                <w:szCs w:val="24"/>
              </w:rPr>
              <w:t>ссмотрения заявления по услуге «</w:t>
            </w:r>
            <w:r w:rsidRPr="00A53FD2">
              <w:rPr>
                <w:rFonts w:ascii="Times New Roman" w:hAnsi="Times New Roman" w:cs="Times New Roman"/>
                <w:sz w:val="24"/>
                <w:szCs w:val="24"/>
              </w:rPr>
              <w:t>Выдача разрешения на право вырубки зеленых насаждений</w:t>
            </w:r>
            <w:r w:rsidR="00B92B2D">
              <w:rPr>
                <w:rFonts w:ascii="Times New Roman" w:hAnsi="Times New Roman" w:cs="Times New Roman"/>
                <w:sz w:val="24"/>
                <w:szCs w:val="24"/>
              </w:rPr>
              <w:t>»</w:t>
            </w:r>
            <w:r w:rsidRPr="00A53FD2">
              <w:rPr>
                <w:rFonts w:ascii="Times New Roman" w:hAnsi="Times New Roman" w:cs="Times New Roman"/>
                <w:sz w:val="24"/>
                <w:szCs w:val="24"/>
              </w:rPr>
              <w:t xml:space="preserve"> ___</w:t>
            </w:r>
            <w:r w:rsidR="00B92B2D">
              <w:rPr>
                <w:rFonts w:ascii="Times New Roman" w:hAnsi="Times New Roman" w:cs="Times New Roman"/>
                <w:sz w:val="24"/>
                <w:szCs w:val="24"/>
              </w:rPr>
              <w:t>_________</w:t>
            </w:r>
            <w:r w:rsidRPr="00A53FD2">
              <w:rPr>
                <w:rFonts w:ascii="Times New Roman" w:hAnsi="Times New Roman" w:cs="Times New Roman"/>
                <w:sz w:val="24"/>
                <w:szCs w:val="24"/>
              </w:rPr>
              <w:t>_____ от ________ и приложенных к нему документов, органом, уполномоченным на предоставление услуги _</w:t>
            </w:r>
            <w:r w:rsidR="00B92B2D">
              <w:rPr>
                <w:rFonts w:ascii="Times New Roman" w:hAnsi="Times New Roman" w:cs="Times New Roman"/>
                <w:sz w:val="24"/>
                <w:szCs w:val="24"/>
              </w:rPr>
              <w:t>_____</w:t>
            </w:r>
            <w:r w:rsidRPr="00A53FD2">
              <w:rPr>
                <w:rFonts w:ascii="Times New Roman" w:hAnsi="Times New Roman" w:cs="Times New Roman"/>
                <w:sz w:val="24"/>
                <w:szCs w:val="24"/>
              </w:rPr>
              <w:t>____,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CC001B" w:rsidRPr="00A53FD2" w:rsidRDefault="006329EB">
            <w:pPr>
              <w:spacing w:after="0" w:line="240" w:lineRule="auto"/>
              <w:ind w:firstLine="709"/>
              <w:jc w:val="both"/>
              <w:rPr>
                <w:rFonts w:ascii="Times New Roman" w:hAnsi="Times New Roman" w:cs="Times New Roman"/>
                <w:sz w:val="24"/>
                <w:szCs w:val="24"/>
              </w:rPr>
            </w:pPr>
            <w:r w:rsidRPr="00A53FD2">
              <w:rPr>
                <w:rFonts w:ascii="Times New Roman" w:hAnsi="Times New Roman" w:cs="Times New Roman"/>
                <w:sz w:val="24"/>
                <w:szCs w:val="24"/>
              </w:rPr>
              <w:t>____________________________________________</w:t>
            </w:r>
            <w:r w:rsidR="00B92B2D">
              <w:rPr>
                <w:rFonts w:ascii="Times New Roman" w:hAnsi="Times New Roman" w:cs="Times New Roman"/>
                <w:sz w:val="24"/>
                <w:szCs w:val="24"/>
              </w:rPr>
              <w:t>__________</w:t>
            </w:r>
            <w:r w:rsidRPr="00A53FD2">
              <w:rPr>
                <w:rFonts w:ascii="Times New Roman" w:hAnsi="Times New Roman" w:cs="Times New Roman"/>
                <w:sz w:val="24"/>
                <w:szCs w:val="24"/>
              </w:rPr>
              <w:t>______________.</w:t>
            </w:r>
          </w:p>
          <w:p w:rsidR="00CC001B" w:rsidRPr="00A53FD2" w:rsidRDefault="006329EB">
            <w:pPr>
              <w:spacing w:after="0" w:line="240" w:lineRule="auto"/>
              <w:ind w:firstLine="709"/>
              <w:jc w:val="both"/>
              <w:rPr>
                <w:rFonts w:ascii="Times New Roman" w:hAnsi="Times New Roman" w:cs="Times New Roman"/>
                <w:sz w:val="24"/>
                <w:szCs w:val="24"/>
              </w:rPr>
            </w:pPr>
            <w:r w:rsidRPr="00A53FD2">
              <w:rPr>
                <w:rFonts w:ascii="Times New Roman" w:hAnsi="Times New Roman" w:cs="Times New Roman"/>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CC001B" w:rsidRPr="00A53FD2" w:rsidRDefault="006329EB">
            <w:pPr>
              <w:spacing w:after="0" w:line="240" w:lineRule="auto"/>
              <w:ind w:firstLine="709"/>
              <w:jc w:val="both"/>
              <w:rPr>
                <w:rFonts w:ascii="Times New Roman" w:hAnsi="Times New Roman" w:cs="Times New Roman"/>
                <w:sz w:val="24"/>
                <w:szCs w:val="24"/>
              </w:rPr>
            </w:pPr>
            <w:r w:rsidRPr="00A53FD2">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CC001B" w:rsidRPr="00A53FD2" w:rsidRDefault="00CC001B">
            <w:pPr>
              <w:spacing w:after="0" w:line="240" w:lineRule="auto"/>
              <w:ind w:firstLine="709"/>
              <w:jc w:val="both"/>
              <w:rPr>
                <w:rFonts w:ascii="Times New Roman" w:hAnsi="Times New Roman" w:cs="Times New Roman"/>
                <w:sz w:val="24"/>
                <w:szCs w:val="24"/>
              </w:rPr>
            </w:pPr>
          </w:p>
        </w:tc>
      </w:tr>
    </w:tbl>
    <w:p w:rsidR="00CC001B" w:rsidRPr="00A53FD2" w:rsidRDefault="00CC001B">
      <w:pPr>
        <w:spacing w:after="0" w:line="240" w:lineRule="auto"/>
        <w:jc w:val="center"/>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tblPr>
      <w:tblGrid>
        <w:gridCol w:w="4509"/>
        <w:gridCol w:w="4510"/>
      </w:tblGrid>
      <w:tr w:rsidR="00CC001B" w:rsidRPr="00A53FD2">
        <w:tc>
          <w:tcPr>
            <w:tcW w:w="4509" w:type="dxa"/>
            <w:tcBorders>
              <w:top w:val="none" w:sz="4" w:space="0" w:color="000000"/>
              <w:left w:val="none" w:sz="4" w:space="0" w:color="000000"/>
              <w:bottom w:val="none" w:sz="4" w:space="0" w:color="000000"/>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{Ф.И.О. должность уполномоченного сотрудника}</w:t>
            </w:r>
          </w:p>
        </w:tc>
        <w:tc>
          <w:tcPr>
            <w:tcW w:w="4510" w:type="dxa"/>
            <w:tcBorders>
              <w:top w:val="single" w:sz="4" w:space="0" w:color="auto"/>
              <w:bottom w:val="single" w:sz="4" w:space="0" w:color="auto"/>
            </w:tcBorders>
            <w:noWrap/>
          </w:tcPr>
          <w:p w:rsidR="00CC001B" w:rsidRPr="00A53FD2" w:rsidRDefault="006329EB">
            <w:pPr>
              <w:spacing w:after="0" w:line="240" w:lineRule="auto"/>
              <w:jc w:val="center"/>
              <w:rPr>
                <w:rFonts w:ascii="Times New Roman" w:hAnsi="Times New Roman" w:cs="Times New Roman"/>
                <w:sz w:val="24"/>
                <w:szCs w:val="24"/>
              </w:rPr>
            </w:pPr>
            <w:r w:rsidRPr="00A53FD2">
              <w:rPr>
                <w:rFonts w:ascii="Times New Roman" w:hAnsi="Times New Roman" w:cs="Times New Roman"/>
                <w:sz w:val="24"/>
                <w:szCs w:val="24"/>
              </w:rPr>
              <w:t>Сведения об электронной подписи</w:t>
            </w:r>
          </w:p>
        </w:tc>
      </w:tr>
    </w:tbl>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p w:rsidR="00CC001B" w:rsidRPr="00A53FD2" w:rsidRDefault="00CC001B">
      <w:pPr>
        <w:spacing w:after="0" w:line="240" w:lineRule="auto"/>
        <w:jc w:val="center"/>
        <w:rPr>
          <w:rFonts w:ascii="Times New Roman" w:hAnsi="Times New Roman" w:cs="Times New Roman"/>
          <w:b/>
          <w:sz w:val="24"/>
          <w:szCs w:val="24"/>
        </w:rPr>
      </w:pPr>
    </w:p>
    <w:sectPr w:rsidR="00CC001B" w:rsidRPr="00A53FD2" w:rsidSect="00B92B2D">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183" w:rsidRDefault="00EE4183">
      <w:pPr>
        <w:spacing w:after="0" w:line="240" w:lineRule="auto"/>
      </w:pPr>
      <w:r>
        <w:separator/>
      </w:r>
    </w:p>
  </w:endnote>
  <w:endnote w:type="continuationSeparator" w:id="1">
    <w:p w:rsidR="00EE4183" w:rsidRDefault="00EE4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iberation Sans">
    <w:altName w:val="Arial"/>
    <w:charset w:val="00"/>
    <w:family w:val="auto"/>
    <w:pitch w:val="default"/>
    <w:sig w:usb0="00000000" w:usb1="00000000" w:usb2="00000000" w:usb3="00000000" w:csb0="00000000" w:csb1="00000000"/>
  </w:font>
  <w:font w:name="TimesNewRomanPSMT">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183" w:rsidRDefault="00EE4183">
      <w:pPr>
        <w:spacing w:after="0" w:line="240" w:lineRule="auto"/>
      </w:pPr>
      <w:r>
        <w:separator/>
      </w:r>
    </w:p>
  </w:footnote>
  <w:footnote w:type="continuationSeparator" w:id="1">
    <w:p w:rsidR="00EE4183" w:rsidRDefault="00EE41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F03A1"/>
    <w:multiLevelType w:val="hybridMultilevel"/>
    <w:tmpl w:val="D9E0FA76"/>
    <w:lvl w:ilvl="0" w:tplc="14BCC580">
      <w:start w:val="1"/>
      <w:numFmt w:val="decimal"/>
      <w:lvlText w:val="2.%1."/>
      <w:lvlJc w:val="left"/>
      <w:pPr>
        <w:ind w:left="1429" w:hanging="360"/>
      </w:pPr>
      <w:rPr>
        <w:rFonts w:hint="default"/>
      </w:rPr>
    </w:lvl>
    <w:lvl w:ilvl="1" w:tplc="43AC86EC">
      <w:start w:val="1"/>
      <w:numFmt w:val="lowerLetter"/>
      <w:lvlText w:val="%2."/>
      <w:lvlJc w:val="left"/>
      <w:pPr>
        <w:ind w:left="1440" w:hanging="360"/>
      </w:pPr>
    </w:lvl>
    <w:lvl w:ilvl="2" w:tplc="9ECC683C">
      <w:start w:val="1"/>
      <w:numFmt w:val="lowerRoman"/>
      <w:lvlText w:val="%3."/>
      <w:lvlJc w:val="right"/>
      <w:pPr>
        <w:ind w:left="2160" w:hanging="180"/>
      </w:pPr>
    </w:lvl>
    <w:lvl w:ilvl="3" w:tplc="4D8C41A8">
      <w:start w:val="1"/>
      <w:numFmt w:val="decimal"/>
      <w:lvlText w:val="%4."/>
      <w:lvlJc w:val="left"/>
      <w:pPr>
        <w:ind w:left="2880" w:hanging="360"/>
      </w:pPr>
    </w:lvl>
    <w:lvl w:ilvl="4" w:tplc="3FA28596">
      <w:start w:val="1"/>
      <w:numFmt w:val="lowerLetter"/>
      <w:lvlText w:val="%5."/>
      <w:lvlJc w:val="left"/>
      <w:pPr>
        <w:ind w:left="3600" w:hanging="360"/>
      </w:pPr>
    </w:lvl>
    <w:lvl w:ilvl="5" w:tplc="3B3AB1FC">
      <w:start w:val="1"/>
      <w:numFmt w:val="lowerRoman"/>
      <w:lvlText w:val="%6."/>
      <w:lvlJc w:val="right"/>
      <w:pPr>
        <w:ind w:left="4320" w:hanging="180"/>
      </w:pPr>
    </w:lvl>
    <w:lvl w:ilvl="6" w:tplc="BA1AF02E">
      <w:start w:val="1"/>
      <w:numFmt w:val="decimal"/>
      <w:lvlText w:val="%7."/>
      <w:lvlJc w:val="left"/>
      <w:pPr>
        <w:ind w:left="5040" w:hanging="360"/>
      </w:pPr>
    </w:lvl>
    <w:lvl w:ilvl="7" w:tplc="CF881FE8">
      <w:start w:val="1"/>
      <w:numFmt w:val="lowerLetter"/>
      <w:lvlText w:val="%8."/>
      <w:lvlJc w:val="left"/>
      <w:pPr>
        <w:ind w:left="5760" w:hanging="360"/>
      </w:pPr>
    </w:lvl>
    <w:lvl w:ilvl="8" w:tplc="6C184114">
      <w:start w:val="1"/>
      <w:numFmt w:val="lowerRoman"/>
      <w:lvlText w:val="%9."/>
      <w:lvlJc w:val="right"/>
      <w:pPr>
        <w:ind w:left="6480" w:hanging="180"/>
      </w:pPr>
    </w:lvl>
  </w:abstractNum>
  <w:abstractNum w:abstractNumId="1">
    <w:nsid w:val="1A7E116E"/>
    <w:multiLevelType w:val="hybridMultilevel"/>
    <w:tmpl w:val="A17CA404"/>
    <w:lvl w:ilvl="0" w:tplc="A8C8AFB4">
      <w:start w:val="1"/>
      <w:numFmt w:val="decimal"/>
      <w:lvlText w:val="%1)"/>
      <w:lvlJc w:val="left"/>
      <w:pPr>
        <w:ind w:left="1068" w:hanging="360"/>
      </w:pPr>
      <w:rPr>
        <w:rFonts w:hint="default"/>
      </w:rPr>
    </w:lvl>
    <w:lvl w:ilvl="1" w:tplc="0D1A252C">
      <w:start w:val="1"/>
      <w:numFmt w:val="lowerLetter"/>
      <w:lvlText w:val="%2."/>
      <w:lvlJc w:val="left"/>
      <w:pPr>
        <w:ind w:left="1788" w:hanging="360"/>
      </w:pPr>
    </w:lvl>
    <w:lvl w:ilvl="2" w:tplc="5F384CE0">
      <w:start w:val="1"/>
      <w:numFmt w:val="lowerRoman"/>
      <w:lvlText w:val="%3."/>
      <w:lvlJc w:val="right"/>
      <w:pPr>
        <w:ind w:left="2508" w:hanging="180"/>
      </w:pPr>
    </w:lvl>
    <w:lvl w:ilvl="3" w:tplc="BBDC5EC4">
      <w:start w:val="1"/>
      <w:numFmt w:val="decimal"/>
      <w:lvlText w:val="%4."/>
      <w:lvlJc w:val="left"/>
      <w:pPr>
        <w:ind w:left="3228" w:hanging="360"/>
      </w:pPr>
    </w:lvl>
    <w:lvl w:ilvl="4" w:tplc="20DE470E">
      <w:start w:val="1"/>
      <w:numFmt w:val="lowerLetter"/>
      <w:lvlText w:val="%5."/>
      <w:lvlJc w:val="left"/>
      <w:pPr>
        <w:ind w:left="3948" w:hanging="360"/>
      </w:pPr>
    </w:lvl>
    <w:lvl w:ilvl="5" w:tplc="57B87F80">
      <w:start w:val="1"/>
      <w:numFmt w:val="lowerRoman"/>
      <w:lvlText w:val="%6."/>
      <w:lvlJc w:val="right"/>
      <w:pPr>
        <w:ind w:left="4668" w:hanging="180"/>
      </w:pPr>
    </w:lvl>
    <w:lvl w:ilvl="6" w:tplc="CEDA2494">
      <w:start w:val="1"/>
      <w:numFmt w:val="decimal"/>
      <w:lvlText w:val="%7."/>
      <w:lvlJc w:val="left"/>
      <w:pPr>
        <w:ind w:left="5388" w:hanging="360"/>
      </w:pPr>
    </w:lvl>
    <w:lvl w:ilvl="7" w:tplc="ADBC82A2">
      <w:start w:val="1"/>
      <w:numFmt w:val="lowerLetter"/>
      <w:lvlText w:val="%8."/>
      <w:lvlJc w:val="left"/>
      <w:pPr>
        <w:ind w:left="6108" w:hanging="360"/>
      </w:pPr>
    </w:lvl>
    <w:lvl w:ilvl="8" w:tplc="E8A22E0C">
      <w:start w:val="1"/>
      <w:numFmt w:val="lowerRoman"/>
      <w:lvlText w:val="%9."/>
      <w:lvlJc w:val="right"/>
      <w:pPr>
        <w:ind w:left="6828" w:hanging="180"/>
      </w:pPr>
    </w:lvl>
  </w:abstractNum>
  <w:abstractNum w:abstractNumId="2">
    <w:nsid w:val="1E7E6FD6"/>
    <w:multiLevelType w:val="hybridMultilevel"/>
    <w:tmpl w:val="E41455FC"/>
    <w:lvl w:ilvl="0" w:tplc="18DABFE2">
      <w:start w:val="1"/>
      <w:numFmt w:val="decimal"/>
      <w:lvlText w:val="%1."/>
      <w:lvlJc w:val="left"/>
      <w:pPr>
        <w:ind w:left="1069" w:hanging="360"/>
      </w:pPr>
      <w:rPr>
        <w:rFonts w:hint="default"/>
      </w:rPr>
    </w:lvl>
    <w:lvl w:ilvl="1" w:tplc="E04EA128">
      <w:numFmt w:val="none"/>
      <w:lvlText w:val=""/>
      <w:lvlJc w:val="left"/>
      <w:pPr>
        <w:tabs>
          <w:tab w:val="num" w:pos="360"/>
        </w:tabs>
      </w:pPr>
    </w:lvl>
    <w:lvl w:ilvl="2" w:tplc="253E4846">
      <w:numFmt w:val="none"/>
      <w:lvlText w:val=""/>
      <w:lvlJc w:val="left"/>
      <w:pPr>
        <w:tabs>
          <w:tab w:val="num" w:pos="360"/>
        </w:tabs>
      </w:pPr>
    </w:lvl>
    <w:lvl w:ilvl="3" w:tplc="1F6CB768">
      <w:numFmt w:val="none"/>
      <w:lvlText w:val=""/>
      <w:lvlJc w:val="left"/>
      <w:pPr>
        <w:tabs>
          <w:tab w:val="num" w:pos="360"/>
        </w:tabs>
      </w:pPr>
    </w:lvl>
    <w:lvl w:ilvl="4" w:tplc="C3809AB0">
      <w:numFmt w:val="none"/>
      <w:lvlText w:val=""/>
      <w:lvlJc w:val="left"/>
      <w:pPr>
        <w:tabs>
          <w:tab w:val="num" w:pos="360"/>
        </w:tabs>
      </w:pPr>
    </w:lvl>
    <w:lvl w:ilvl="5" w:tplc="DE26EADC">
      <w:numFmt w:val="none"/>
      <w:lvlText w:val=""/>
      <w:lvlJc w:val="left"/>
      <w:pPr>
        <w:tabs>
          <w:tab w:val="num" w:pos="360"/>
        </w:tabs>
      </w:pPr>
    </w:lvl>
    <w:lvl w:ilvl="6" w:tplc="97B2F852">
      <w:numFmt w:val="none"/>
      <w:lvlText w:val=""/>
      <w:lvlJc w:val="left"/>
      <w:pPr>
        <w:tabs>
          <w:tab w:val="num" w:pos="360"/>
        </w:tabs>
      </w:pPr>
    </w:lvl>
    <w:lvl w:ilvl="7" w:tplc="24E4C9C6">
      <w:numFmt w:val="none"/>
      <w:lvlText w:val=""/>
      <w:lvlJc w:val="left"/>
      <w:pPr>
        <w:tabs>
          <w:tab w:val="num" w:pos="360"/>
        </w:tabs>
      </w:pPr>
    </w:lvl>
    <w:lvl w:ilvl="8" w:tplc="5F303EFA">
      <w:numFmt w:val="none"/>
      <w:lvlText w:val=""/>
      <w:lvlJc w:val="left"/>
      <w:pPr>
        <w:tabs>
          <w:tab w:val="num" w:pos="360"/>
        </w:tabs>
      </w:pPr>
    </w:lvl>
  </w:abstractNum>
  <w:abstractNum w:abstractNumId="3">
    <w:nsid w:val="1ED34C6B"/>
    <w:multiLevelType w:val="hybridMultilevel"/>
    <w:tmpl w:val="81F865A4"/>
    <w:lvl w:ilvl="0" w:tplc="C41E5AC4">
      <w:start w:val="3"/>
      <w:numFmt w:val="decimal"/>
      <w:lvlText w:val="%1."/>
      <w:lvlJc w:val="left"/>
      <w:pPr>
        <w:ind w:left="450" w:hanging="450"/>
      </w:pPr>
      <w:rPr>
        <w:rFonts w:hint="default"/>
      </w:rPr>
    </w:lvl>
    <w:lvl w:ilvl="1" w:tplc="ACC46880">
      <w:numFmt w:val="none"/>
      <w:lvlText w:val=""/>
      <w:lvlJc w:val="left"/>
      <w:pPr>
        <w:tabs>
          <w:tab w:val="num" w:pos="360"/>
        </w:tabs>
      </w:pPr>
    </w:lvl>
    <w:lvl w:ilvl="2" w:tplc="54E40188">
      <w:numFmt w:val="none"/>
      <w:lvlText w:val=""/>
      <w:lvlJc w:val="left"/>
      <w:pPr>
        <w:tabs>
          <w:tab w:val="num" w:pos="360"/>
        </w:tabs>
      </w:pPr>
    </w:lvl>
    <w:lvl w:ilvl="3" w:tplc="FEFA79D2">
      <w:numFmt w:val="none"/>
      <w:lvlText w:val=""/>
      <w:lvlJc w:val="left"/>
      <w:pPr>
        <w:tabs>
          <w:tab w:val="num" w:pos="360"/>
        </w:tabs>
      </w:pPr>
    </w:lvl>
    <w:lvl w:ilvl="4" w:tplc="D2EAD0A0">
      <w:numFmt w:val="none"/>
      <w:lvlText w:val=""/>
      <w:lvlJc w:val="left"/>
      <w:pPr>
        <w:tabs>
          <w:tab w:val="num" w:pos="360"/>
        </w:tabs>
      </w:pPr>
    </w:lvl>
    <w:lvl w:ilvl="5" w:tplc="1CA0AE1A">
      <w:numFmt w:val="none"/>
      <w:lvlText w:val=""/>
      <w:lvlJc w:val="left"/>
      <w:pPr>
        <w:tabs>
          <w:tab w:val="num" w:pos="360"/>
        </w:tabs>
      </w:pPr>
    </w:lvl>
    <w:lvl w:ilvl="6" w:tplc="BED0CF24">
      <w:numFmt w:val="none"/>
      <w:lvlText w:val=""/>
      <w:lvlJc w:val="left"/>
      <w:pPr>
        <w:tabs>
          <w:tab w:val="num" w:pos="360"/>
        </w:tabs>
      </w:pPr>
    </w:lvl>
    <w:lvl w:ilvl="7" w:tplc="2F30C710">
      <w:numFmt w:val="none"/>
      <w:lvlText w:val=""/>
      <w:lvlJc w:val="left"/>
      <w:pPr>
        <w:tabs>
          <w:tab w:val="num" w:pos="360"/>
        </w:tabs>
      </w:pPr>
    </w:lvl>
    <w:lvl w:ilvl="8" w:tplc="69E8528C">
      <w:numFmt w:val="none"/>
      <w:lvlText w:val=""/>
      <w:lvlJc w:val="left"/>
      <w:pPr>
        <w:tabs>
          <w:tab w:val="num" w:pos="360"/>
        </w:tabs>
      </w:pPr>
    </w:lvl>
  </w:abstractNum>
  <w:abstractNum w:abstractNumId="4">
    <w:nsid w:val="1EF732BF"/>
    <w:multiLevelType w:val="hybridMultilevel"/>
    <w:tmpl w:val="43B8378E"/>
    <w:lvl w:ilvl="0" w:tplc="BCC2CE02">
      <w:start w:val="3"/>
      <w:numFmt w:val="decimal"/>
      <w:lvlText w:val="%1."/>
      <w:lvlJc w:val="left"/>
      <w:pPr>
        <w:ind w:left="450" w:hanging="450"/>
      </w:pPr>
      <w:rPr>
        <w:rFonts w:hint="default"/>
      </w:rPr>
    </w:lvl>
    <w:lvl w:ilvl="1" w:tplc="C9E04B4C">
      <w:numFmt w:val="none"/>
      <w:lvlText w:val=""/>
      <w:lvlJc w:val="left"/>
      <w:pPr>
        <w:tabs>
          <w:tab w:val="num" w:pos="360"/>
        </w:tabs>
      </w:pPr>
    </w:lvl>
    <w:lvl w:ilvl="2" w:tplc="2DB02822">
      <w:numFmt w:val="none"/>
      <w:lvlText w:val=""/>
      <w:lvlJc w:val="left"/>
      <w:pPr>
        <w:tabs>
          <w:tab w:val="num" w:pos="360"/>
        </w:tabs>
      </w:pPr>
    </w:lvl>
    <w:lvl w:ilvl="3" w:tplc="1D9AEB18">
      <w:numFmt w:val="none"/>
      <w:lvlText w:val=""/>
      <w:lvlJc w:val="left"/>
      <w:pPr>
        <w:tabs>
          <w:tab w:val="num" w:pos="360"/>
        </w:tabs>
      </w:pPr>
    </w:lvl>
    <w:lvl w:ilvl="4" w:tplc="9BB6239C">
      <w:numFmt w:val="none"/>
      <w:lvlText w:val=""/>
      <w:lvlJc w:val="left"/>
      <w:pPr>
        <w:tabs>
          <w:tab w:val="num" w:pos="360"/>
        </w:tabs>
      </w:pPr>
    </w:lvl>
    <w:lvl w:ilvl="5" w:tplc="7604FDD6">
      <w:numFmt w:val="none"/>
      <w:lvlText w:val=""/>
      <w:lvlJc w:val="left"/>
      <w:pPr>
        <w:tabs>
          <w:tab w:val="num" w:pos="360"/>
        </w:tabs>
      </w:pPr>
    </w:lvl>
    <w:lvl w:ilvl="6" w:tplc="83B09A12">
      <w:numFmt w:val="none"/>
      <w:lvlText w:val=""/>
      <w:lvlJc w:val="left"/>
      <w:pPr>
        <w:tabs>
          <w:tab w:val="num" w:pos="360"/>
        </w:tabs>
      </w:pPr>
    </w:lvl>
    <w:lvl w:ilvl="7" w:tplc="40C6614A">
      <w:numFmt w:val="none"/>
      <w:lvlText w:val=""/>
      <w:lvlJc w:val="left"/>
      <w:pPr>
        <w:tabs>
          <w:tab w:val="num" w:pos="360"/>
        </w:tabs>
      </w:pPr>
    </w:lvl>
    <w:lvl w:ilvl="8" w:tplc="F3B27E34">
      <w:numFmt w:val="none"/>
      <w:lvlText w:val=""/>
      <w:lvlJc w:val="left"/>
      <w:pPr>
        <w:tabs>
          <w:tab w:val="num" w:pos="360"/>
        </w:tabs>
      </w:pPr>
    </w:lvl>
  </w:abstractNum>
  <w:abstractNum w:abstractNumId="5">
    <w:nsid w:val="270A751B"/>
    <w:multiLevelType w:val="hybridMultilevel"/>
    <w:tmpl w:val="1EE24CF2"/>
    <w:lvl w:ilvl="0" w:tplc="53B6BCCE">
      <w:start w:val="1"/>
      <w:numFmt w:val="decimal"/>
      <w:lvlText w:val="%1."/>
      <w:lvlJc w:val="left"/>
      <w:pPr>
        <w:ind w:left="720" w:hanging="360"/>
      </w:pPr>
      <w:rPr>
        <w:rFonts w:hint="default"/>
      </w:rPr>
    </w:lvl>
    <w:lvl w:ilvl="1" w:tplc="B57E21D6">
      <w:numFmt w:val="none"/>
      <w:lvlText w:val=""/>
      <w:lvlJc w:val="left"/>
      <w:pPr>
        <w:tabs>
          <w:tab w:val="num" w:pos="360"/>
        </w:tabs>
      </w:pPr>
    </w:lvl>
    <w:lvl w:ilvl="2" w:tplc="6D0E4914">
      <w:numFmt w:val="none"/>
      <w:lvlText w:val=""/>
      <w:lvlJc w:val="left"/>
      <w:pPr>
        <w:tabs>
          <w:tab w:val="num" w:pos="360"/>
        </w:tabs>
      </w:pPr>
    </w:lvl>
    <w:lvl w:ilvl="3" w:tplc="DF986860">
      <w:numFmt w:val="none"/>
      <w:lvlText w:val=""/>
      <w:lvlJc w:val="left"/>
      <w:pPr>
        <w:tabs>
          <w:tab w:val="num" w:pos="360"/>
        </w:tabs>
      </w:pPr>
    </w:lvl>
    <w:lvl w:ilvl="4" w:tplc="CCB4D44C">
      <w:numFmt w:val="none"/>
      <w:lvlText w:val=""/>
      <w:lvlJc w:val="left"/>
      <w:pPr>
        <w:tabs>
          <w:tab w:val="num" w:pos="360"/>
        </w:tabs>
      </w:pPr>
    </w:lvl>
    <w:lvl w:ilvl="5" w:tplc="26B8AA42">
      <w:numFmt w:val="none"/>
      <w:lvlText w:val=""/>
      <w:lvlJc w:val="left"/>
      <w:pPr>
        <w:tabs>
          <w:tab w:val="num" w:pos="360"/>
        </w:tabs>
      </w:pPr>
    </w:lvl>
    <w:lvl w:ilvl="6" w:tplc="34306608">
      <w:numFmt w:val="none"/>
      <w:lvlText w:val=""/>
      <w:lvlJc w:val="left"/>
      <w:pPr>
        <w:tabs>
          <w:tab w:val="num" w:pos="360"/>
        </w:tabs>
      </w:pPr>
    </w:lvl>
    <w:lvl w:ilvl="7" w:tplc="AFE6BC00">
      <w:numFmt w:val="none"/>
      <w:lvlText w:val=""/>
      <w:lvlJc w:val="left"/>
      <w:pPr>
        <w:tabs>
          <w:tab w:val="num" w:pos="360"/>
        </w:tabs>
      </w:pPr>
    </w:lvl>
    <w:lvl w:ilvl="8" w:tplc="ECC00A4C">
      <w:numFmt w:val="none"/>
      <w:lvlText w:val=""/>
      <w:lvlJc w:val="left"/>
      <w:pPr>
        <w:tabs>
          <w:tab w:val="num" w:pos="360"/>
        </w:tabs>
      </w:pPr>
    </w:lvl>
  </w:abstractNum>
  <w:abstractNum w:abstractNumId="6">
    <w:nsid w:val="2CA8737D"/>
    <w:multiLevelType w:val="hybridMultilevel"/>
    <w:tmpl w:val="9940C6FA"/>
    <w:lvl w:ilvl="0" w:tplc="D8DAC4B2">
      <w:start w:val="4"/>
      <w:numFmt w:val="upperRoman"/>
      <w:lvlText w:val="%1."/>
      <w:lvlJc w:val="left"/>
      <w:pPr>
        <w:ind w:left="1428" w:hanging="720"/>
      </w:pPr>
      <w:rPr>
        <w:rFonts w:hint="default"/>
      </w:rPr>
    </w:lvl>
    <w:lvl w:ilvl="1" w:tplc="5882D964">
      <w:start w:val="1"/>
      <w:numFmt w:val="lowerLetter"/>
      <w:lvlText w:val="%2."/>
      <w:lvlJc w:val="left"/>
      <w:pPr>
        <w:ind w:left="1788" w:hanging="360"/>
      </w:pPr>
    </w:lvl>
    <w:lvl w:ilvl="2" w:tplc="7CE24848">
      <w:start w:val="1"/>
      <w:numFmt w:val="lowerRoman"/>
      <w:lvlText w:val="%3."/>
      <w:lvlJc w:val="right"/>
      <w:pPr>
        <w:ind w:left="2508" w:hanging="180"/>
      </w:pPr>
    </w:lvl>
    <w:lvl w:ilvl="3" w:tplc="7C7C194A">
      <w:start w:val="1"/>
      <w:numFmt w:val="decimal"/>
      <w:lvlText w:val="%4."/>
      <w:lvlJc w:val="left"/>
      <w:pPr>
        <w:ind w:left="3228" w:hanging="360"/>
      </w:pPr>
    </w:lvl>
    <w:lvl w:ilvl="4" w:tplc="789201DE">
      <w:start w:val="1"/>
      <w:numFmt w:val="lowerLetter"/>
      <w:lvlText w:val="%5."/>
      <w:lvlJc w:val="left"/>
      <w:pPr>
        <w:ind w:left="3948" w:hanging="360"/>
      </w:pPr>
    </w:lvl>
    <w:lvl w:ilvl="5" w:tplc="13285242">
      <w:start w:val="1"/>
      <w:numFmt w:val="lowerRoman"/>
      <w:lvlText w:val="%6."/>
      <w:lvlJc w:val="right"/>
      <w:pPr>
        <w:ind w:left="4668" w:hanging="180"/>
      </w:pPr>
    </w:lvl>
    <w:lvl w:ilvl="6" w:tplc="0D8E4EE4">
      <w:start w:val="1"/>
      <w:numFmt w:val="decimal"/>
      <w:lvlText w:val="%7."/>
      <w:lvlJc w:val="left"/>
      <w:pPr>
        <w:ind w:left="5388" w:hanging="360"/>
      </w:pPr>
    </w:lvl>
    <w:lvl w:ilvl="7" w:tplc="D932EAC4">
      <w:start w:val="1"/>
      <w:numFmt w:val="lowerLetter"/>
      <w:lvlText w:val="%8."/>
      <w:lvlJc w:val="left"/>
      <w:pPr>
        <w:ind w:left="6108" w:hanging="360"/>
      </w:pPr>
    </w:lvl>
    <w:lvl w:ilvl="8" w:tplc="EEE08CD2">
      <w:start w:val="1"/>
      <w:numFmt w:val="lowerRoman"/>
      <w:lvlText w:val="%9."/>
      <w:lvlJc w:val="right"/>
      <w:pPr>
        <w:ind w:left="6828" w:hanging="180"/>
      </w:pPr>
    </w:lvl>
  </w:abstractNum>
  <w:abstractNum w:abstractNumId="7">
    <w:nsid w:val="2DA540A7"/>
    <w:multiLevelType w:val="hybridMultilevel"/>
    <w:tmpl w:val="4AC24EBC"/>
    <w:lvl w:ilvl="0" w:tplc="079C2594">
      <w:start w:val="5"/>
      <w:numFmt w:val="decimal"/>
      <w:lvlText w:val="%1."/>
      <w:lvlJc w:val="left"/>
      <w:pPr>
        <w:ind w:left="0" w:firstLine="0"/>
      </w:pPr>
      <w:rPr>
        <w:rFonts w:eastAsia="Times New Roman" w:hint="default"/>
        <w:sz w:val="24"/>
      </w:rPr>
    </w:lvl>
    <w:lvl w:ilvl="1" w:tplc="1ABCEFBC">
      <w:numFmt w:val="none"/>
      <w:lvlText w:val=""/>
      <w:lvlJc w:val="left"/>
      <w:pPr>
        <w:tabs>
          <w:tab w:val="num" w:pos="360"/>
        </w:tabs>
      </w:pPr>
    </w:lvl>
    <w:lvl w:ilvl="2" w:tplc="A2763418">
      <w:numFmt w:val="none"/>
      <w:lvlText w:val=""/>
      <w:lvlJc w:val="left"/>
      <w:pPr>
        <w:tabs>
          <w:tab w:val="num" w:pos="360"/>
        </w:tabs>
      </w:pPr>
    </w:lvl>
    <w:lvl w:ilvl="3" w:tplc="F2C62FF2">
      <w:numFmt w:val="none"/>
      <w:lvlText w:val=""/>
      <w:lvlJc w:val="left"/>
      <w:pPr>
        <w:tabs>
          <w:tab w:val="num" w:pos="360"/>
        </w:tabs>
      </w:pPr>
    </w:lvl>
    <w:lvl w:ilvl="4" w:tplc="9F9E1502">
      <w:numFmt w:val="none"/>
      <w:lvlText w:val=""/>
      <w:lvlJc w:val="left"/>
      <w:pPr>
        <w:tabs>
          <w:tab w:val="num" w:pos="360"/>
        </w:tabs>
      </w:pPr>
    </w:lvl>
    <w:lvl w:ilvl="5" w:tplc="730036E0">
      <w:numFmt w:val="none"/>
      <w:lvlText w:val=""/>
      <w:lvlJc w:val="left"/>
      <w:pPr>
        <w:tabs>
          <w:tab w:val="num" w:pos="360"/>
        </w:tabs>
      </w:pPr>
    </w:lvl>
    <w:lvl w:ilvl="6" w:tplc="7E88B8B4">
      <w:numFmt w:val="none"/>
      <w:lvlText w:val=""/>
      <w:lvlJc w:val="left"/>
      <w:pPr>
        <w:tabs>
          <w:tab w:val="num" w:pos="360"/>
        </w:tabs>
      </w:pPr>
    </w:lvl>
    <w:lvl w:ilvl="7" w:tplc="6ACA20D6">
      <w:numFmt w:val="none"/>
      <w:lvlText w:val=""/>
      <w:lvlJc w:val="left"/>
      <w:pPr>
        <w:tabs>
          <w:tab w:val="num" w:pos="360"/>
        </w:tabs>
      </w:pPr>
    </w:lvl>
    <w:lvl w:ilvl="8" w:tplc="F4A87FA2">
      <w:numFmt w:val="none"/>
      <w:lvlText w:val=""/>
      <w:lvlJc w:val="left"/>
      <w:pPr>
        <w:tabs>
          <w:tab w:val="num" w:pos="360"/>
        </w:tabs>
      </w:pPr>
    </w:lvl>
  </w:abstractNum>
  <w:abstractNum w:abstractNumId="8">
    <w:nsid w:val="3A7A17E7"/>
    <w:multiLevelType w:val="hybridMultilevel"/>
    <w:tmpl w:val="7A7416F8"/>
    <w:lvl w:ilvl="0" w:tplc="7C6E0996">
      <w:start w:val="18"/>
      <w:numFmt w:val="decimal"/>
      <w:lvlText w:val="%1."/>
      <w:lvlJc w:val="left"/>
      <w:pPr>
        <w:ind w:left="1211" w:hanging="360"/>
      </w:pPr>
      <w:rPr>
        <w:rFonts w:hint="default"/>
      </w:rPr>
    </w:lvl>
    <w:lvl w:ilvl="1" w:tplc="33E2F2A4">
      <w:start w:val="1"/>
      <w:numFmt w:val="lowerLetter"/>
      <w:lvlText w:val="%2."/>
      <w:lvlJc w:val="left"/>
      <w:pPr>
        <w:ind w:left="1931" w:hanging="360"/>
      </w:pPr>
    </w:lvl>
    <w:lvl w:ilvl="2" w:tplc="2974A382">
      <w:start w:val="1"/>
      <w:numFmt w:val="lowerRoman"/>
      <w:lvlText w:val="%3."/>
      <w:lvlJc w:val="right"/>
      <w:pPr>
        <w:ind w:left="2651" w:hanging="180"/>
      </w:pPr>
    </w:lvl>
    <w:lvl w:ilvl="3" w:tplc="51A6C232">
      <w:start w:val="1"/>
      <w:numFmt w:val="decimal"/>
      <w:lvlText w:val="%4."/>
      <w:lvlJc w:val="left"/>
      <w:pPr>
        <w:ind w:left="3371" w:hanging="360"/>
      </w:pPr>
    </w:lvl>
    <w:lvl w:ilvl="4" w:tplc="88FA6178">
      <w:start w:val="1"/>
      <w:numFmt w:val="lowerLetter"/>
      <w:lvlText w:val="%5."/>
      <w:lvlJc w:val="left"/>
      <w:pPr>
        <w:ind w:left="4091" w:hanging="360"/>
      </w:pPr>
    </w:lvl>
    <w:lvl w:ilvl="5" w:tplc="CD606C90">
      <w:start w:val="1"/>
      <w:numFmt w:val="lowerRoman"/>
      <w:lvlText w:val="%6."/>
      <w:lvlJc w:val="right"/>
      <w:pPr>
        <w:ind w:left="4811" w:hanging="180"/>
      </w:pPr>
    </w:lvl>
    <w:lvl w:ilvl="6" w:tplc="489ABB8C">
      <w:start w:val="1"/>
      <w:numFmt w:val="decimal"/>
      <w:lvlText w:val="%7."/>
      <w:lvlJc w:val="left"/>
      <w:pPr>
        <w:ind w:left="5531" w:hanging="360"/>
      </w:pPr>
    </w:lvl>
    <w:lvl w:ilvl="7" w:tplc="A288BF1C">
      <w:start w:val="1"/>
      <w:numFmt w:val="lowerLetter"/>
      <w:lvlText w:val="%8."/>
      <w:lvlJc w:val="left"/>
      <w:pPr>
        <w:ind w:left="6251" w:hanging="360"/>
      </w:pPr>
    </w:lvl>
    <w:lvl w:ilvl="8" w:tplc="39283C72">
      <w:start w:val="1"/>
      <w:numFmt w:val="lowerRoman"/>
      <w:lvlText w:val="%9."/>
      <w:lvlJc w:val="right"/>
      <w:pPr>
        <w:ind w:left="6971" w:hanging="180"/>
      </w:pPr>
    </w:lvl>
  </w:abstractNum>
  <w:abstractNum w:abstractNumId="9">
    <w:nsid w:val="3DA352FF"/>
    <w:multiLevelType w:val="hybridMultilevel"/>
    <w:tmpl w:val="DB004452"/>
    <w:lvl w:ilvl="0" w:tplc="67EE9536">
      <w:start w:val="3"/>
      <w:numFmt w:val="decimal"/>
      <w:lvlText w:val="%1"/>
      <w:lvlJc w:val="left"/>
      <w:pPr>
        <w:ind w:left="560" w:hanging="560"/>
      </w:pPr>
      <w:rPr>
        <w:rFonts w:hint="default"/>
      </w:rPr>
    </w:lvl>
    <w:lvl w:ilvl="1" w:tplc="9CD87984">
      <w:numFmt w:val="none"/>
      <w:lvlText w:val=""/>
      <w:lvlJc w:val="left"/>
      <w:pPr>
        <w:tabs>
          <w:tab w:val="num" w:pos="360"/>
        </w:tabs>
      </w:pPr>
    </w:lvl>
    <w:lvl w:ilvl="2" w:tplc="5734BEE6">
      <w:numFmt w:val="none"/>
      <w:lvlText w:val=""/>
      <w:lvlJc w:val="left"/>
      <w:pPr>
        <w:tabs>
          <w:tab w:val="num" w:pos="360"/>
        </w:tabs>
      </w:pPr>
    </w:lvl>
    <w:lvl w:ilvl="3" w:tplc="16E6BF76">
      <w:numFmt w:val="none"/>
      <w:lvlText w:val=""/>
      <w:lvlJc w:val="left"/>
      <w:pPr>
        <w:tabs>
          <w:tab w:val="num" w:pos="360"/>
        </w:tabs>
      </w:pPr>
    </w:lvl>
    <w:lvl w:ilvl="4" w:tplc="C29E9D38">
      <w:numFmt w:val="none"/>
      <w:lvlText w:val=""/>
      <w:lvlJc w:val="left"/>
      <w:pPr>
        <w:tabs>
          <w:tab w:val="num" w:pos="360"/>
        </w:tabs>
      </w:pPr>
    </w:lvl>
    <w:lvl w:ilvl="5" w:tplc="0590B368">
      <w:numFmt w:val="none"/>
      <w:lvlText w:val=""/>
      <w:lvlJc w:val="left"/>
      <w:pPr>
        <w:tabs>
          <w:tab w:val="num" w:pos="360"/>
        </w:tabs>
      </w:pPr>
    </w:lvl>
    <w:lvl w:ilvl="6" w:tplc="49A017CE">
      <w:numFmt w:val="none"/>
      <w:lvlText w:val=""/>
      <w:lvlJc w:val="left"/>
      <w:pPr>
        <w:tabs>
          <w:tab w:val="num" w:pos="360"/>
        </w:tabs>
      </w:pPr>
    </w:lvl>
    <w:lvl w:ilvl="7" w:tplc="C2F6F7CE">
      <w:numFmt w:val="none"/>
      <w:lvlText w:val=""/>
      <w:lvlJc w:val="left"/>
      <w:pPr>
        <w:tabs>
          <w:tab w:val="num" w:pos="360"/>
        </w:tabs>
      </w:pPr>
    </w:lvl>
    <w:lvl w:ilvl="8" w:tplc="65085284">
      <w:numFmt w:val="none"/>
      <w:lvlText w:val=""/>
      <w:lvlJc w:val="left"/>
      <w:pPr>
        <w:tabs>
          <w:tab w:val="num" w:pos="360"/>
        </w:tabs>
      </w:pPr>
    </w:lvl>
  </w:abstractNum>
  <w:abstractNum w:abstractNumId="10">
    <w:nsid w:val="417D2925"/>
    <w:multiLevelType w:val="hybridMultilevel"/>
    <w:tmpl w:val="1A58E29E"/>
    <w:lvl w:ilvl="0" w:tplc="779E6CE8">
      <w:start w:val="2"/>
      <w:numFmt w:val="upperRoman"/>
      <w:lvlText w:val="%1."/>
      <w:lvlJc w:val="left"/>
      <w:pPr>
        <w:ind w:left="2136" w:hanging="720"/>
      </w:pPr>
      <w:rPr>
        <w:rFonts w:hint="default"/>
      </w:rPr>
    </w:lvl>
    <w:lvl w:ilvl="1" w:tplc="6B6810FE">
      <w:numFmt w:val="none"/>
      <w:lvlText w:val=""/>
      <w:lvlJc w:val="left"/>
      <w:pPr>
        <w:tabs>
          <w:tab w:val="num" w:pos="360"/>
        </w:tabs>
      </w:pPr>
    </w:lvl>
    <w:lvl w:ilvl="2" w:tplc="4538D5A8">
      <w:numFmt w:val="none"/>
      <w:lvlText w:val=""/>
      <w:lvlJc w:val="left"/>
      <w:pPr>
        <w:tabs>
          <w:tab w:val="num" w:pos="360"/>
        </w:tabs>
      </w:pPr>
    </w:lvl>
    <w:lvl w:ilvl="3" w:tplc="0E927114">
      <w:numFmt w:val="none"/>
      <w:lvlText w:val=""/>
      <w:lvlJc w:val="left"/>
      <w:pPr>
        <w:tabs>
          <w:tab w:val="num" w:pos="360"/>
        </w:tabs>
      </w:pPr>
    </w:lvl>
    <w:lvl w:ilvl="4" w:tplc="8976E422">
      <w:numFmt w:val="none"/>
      <w:lvlText w:val=""/>
      <w:lvlJc w:val="left"/>
      <w:pPr>
        <w:tabs>
          <w:tab w:val="num" w:pos="360"/>
        </w:tabs>
      </w:pPr>
    </w:lvl>
    <w:lvl w:ilvl="5" w:tplc="8BB4F822">
      <w:numFmt w:val="none"/>
      <w:lvlText w:val=""/>
      <w:lvlJc w:val="left"/>
      <w:pPr>
        <w:tabs>
          <w:tab w:val="num" w:pos="360"/>
        </w:tabs>
      </w:pPr>
    </w:lvl>
    <w:lvl w:ilvl="6" w:tplc="EA92AB94">
      <w:numFmt w:val="none"/>
      <w:lvlText w:val=""/>
      <w:lvlJc w:val="left"/>
      <w:pPr>
        <w:tabs>
          <w:tab w:val="num" w:pos="360"/>
        </w:tabs>
      </w:pPr>
    </w:lvl>
    <w:lvl w:ilvl="7" w:tplc="DA1E614C">
      <w:numFmt w:val="none"/>
      <w:lvlText w:val=""/>
      <w:lvlJc w:val="left"/>
      <w:pPr>
        <w:tabs>
          <w:tab w:val="num" w:pos="360"/>
        </w:tabs>
      </w:pPr>
    </w:lvl>
    <w:lvl w:ilvl="8" w:tplc="F8EC0AD2">
      <w:numFmt w:val="none"/>
      <w:lvlText w:val=""/>
      <w:lvlJc w:val="left"/>
      <w:pPr>
        <w:tabs>
          <w:tab w:val="num" w:pos="360"/>
        </w:tabs>
      </w:pPr>
    </w:lvl>
  </w:abstractNum>
  <w:abstractNum w:abstractNumId="11">
    <w:nsid w:val="44B101CA"/>
    <w:multiLevelType w:val="hybridMultilevel"/>
    <w:tmpl w:val="6AACCB00"/>
    <w:lvl w:ilvl="0" w:tplc="4CFCD310">
      <w:start w:val="1"/>
      <w:numFmt w:val="decimal"/>
      <w:lvlText w:val="%1."/>
      <w:lvlJc w:val="left"/>
      <w:pPr>
        <w:ind w:left="1482" w:hanging="490"/>
      </w:pPr>
      <w:rPr>
        <w:rFonts w:hint="default"/>
      </w:rPr>
    </w:lvl>
    <w:lvl w:ilvl="1" w:tplc="C9EC045C">
      <w:numFmt w:val="none"/>
      <w:lvlText w:val=""/>
      <w:lvlJc w:val="left"/>
      <w:pPr>
        <w:tabs>
          <w:tab w:val="num" w:pos="360"/>
        </w:tabs>
      </w:pPr>
    </w:lvl>
    <w:lvl w:ilvl="2" w:tplc="8828E1AE">
      <w:numFmt w:val="none"/>
      <w:lvlText w:val=""/>
      <w:lvlJc w:val="left"/>
      <w:pPr>
        <w:tabs>
          <w:tab w:val="num" w:pos="360"/>
        </w:tabs>
      </w:pPr>
    </w:lvl>
    <w:lvl w:ilvl="3" w:tplc="76007196">
      <w:numFmt w:val="none"/>
      <w:lvlText w:val=""/>
      <w:lvlJc w:val="left"/>
      <w:pPr>
        <w:tabs>
          <w:tab w:val="num" w:pos="360"/>
        </w:tabs>
      </w:pPr>
    </w:lvl>
    <w:lvl w:ilvl="4" w:tplc="FB7210FE">
      <w:numFmt w:val="none"/>
      <w:lvlText w:val=""/>
      <w:lvlJc w:val="left"/>
      <w:pPr>
        <w:tabs>
          <w:tab w:val="num" w:pos="360"/>
        </w:tabs>
      </w:pPr>
    </w:lvl>
    <w:lvl w:ilvl="5" w:tplc="21B8FC92">
      <w:numFmt w:val="none"/>
      <w:lvlText w:val=""/>
      <w:lvlJc w:val="left"/>
      <w:pPr>
        <w:tabs>
          <w:tab w:val="num" w:pos="360"/>
        </w:tabs>
      </w:pPr>
    </w:lvl>
    <w:lvl w:ilvl="6" w:tplc="155A8E0C">
      <w:numFmt w:val="none"/>
      <w:lvlText w:val=""/>
      <w:lvlJc w:val="left"/>
      <w:pPr>
        <w:tabs>
          <w:tab w:val="num" w:pos="360"/>
        </w:tabs>
      </w:pPr>
    </w:lvl>
    <w:lvl w:ilvl="7" w:tplc="E36C4828">
      <w:numFmt w:val="none"/>
      <w:lvlText w:val=""/>
      <w:lvlJc w:val="left"/>
      <w:pPr>
        <w:tabs>
          <w:tab w:val="num" w:pos="360"/>
        </w:tabs>
      </w:pPr>
    </w:lvl>
    <w:lvl w:ilvl="8" w:tplc="7A58F054">
      <w:numFmt w:val="none"/>
      <w:lvlText w:val=""/>
      <w:lvlJc w:val="left"/>
      <w:pPr>
        <w:tabs>
          <w:tab w:val="num" w:pos="360"/>
        </w:tabs>
      </w:pPr>
    </w:lvl>
  </w:abstractNum>
  <w:abstractNum w:abstractNumId="12">
    <w:nsid w:val="4BFC3D51"/>
    <w:multiLevelType w:val="hybridMultilevel"/>
    <w:tmpl w:val="53D81284"/>
    <w:lvl w:ilvl="0" w:tplc="A83C9EA2">
      <w:start w:val="5"/>
      <w:numFmt w:val="decimal"/>
      <w:lvlText w:val="%1."/>
      <w:lvlJc w:val="left"/>
      <w:pPr>
        <w:ind w:left="0" w:firstLine="0"/>
      </w:pPr>
      <w:rPr>
        <w:rFonts w:eastAsia="Times New Roman" w:hint="default"/>
        <w:sz w:val="24"/>
      </w:rPr>
    </w:lvl>
    <w:lvl w:ilvl="1" w:tplc="14369B60">
      <w:numFmt w:val="none"/>
      <w:lvlText w:val=""/>
      <w:lvlJc w:val="left"/>
      <w:pPr>
        <w:tabs>
          <w:tab w:val="num" w:pos="360"/>
        </w:tabs>
      </w:pPr>
    </w:lvl>
    <w:lvl w:ilvl="2" w:tplc="51160F2C">
      <w:numFmt w:val="none"/>
      <w:lvlText w:val=""/>
      <w:lvlJc w:val="left"/>
      <w:pPr>
        <w:tabs>
          <w:tab w:val="num" w:pos="360"/>
        </w:tabs>
      </w:pPr>
    </w:lvl>
    <w:lvl w:ilvl="3" w:tplc="658AEA14">
      <w:numFmt w:val="none"/>
      <w:lvlText w:val=""/>
      <w:lvlJc w:val="left"/>
      <w:pPr>
        <w:tabs>
          <w:tab w:val="num" w:pos="360"/>
        </w:tabs>
      </w:pPr>
    </w:lvl>
    <w:lvl w:ilvl="4" w:tplc="8A9AD9D8">
      <w:numFmt w:val="none"/>
      <w:lvlText w:val=""/>
      <w:lvlJc w:val="left"/>
      <w:pPr>
        <w:tabs>
          <w:tab w:val="num" w:pos="360"/>
        </w:tabs>
      </w:pPr>
    </w:lvl>
    <w:lvl w:ilvl="5" w:tplc="B762BE9C">
      <w:numFmt w:val="none"/>
      <w:lvlText w:val=""/>
      <w:lvlJc w:val="left"/>
      <w:pPr>
        <w:tabs>
          <w:tab w:val="num" w:pos="360"/>
        </w:tabs>
      </w:pPr>
    </w:lvl>
    <w:lvl w:ilvl="6" w:tplc="2028E37A">
      <w:numFmt w:val="none"/>
      <w:lvlText w:val=""/>
      <w:lvlJc w:val="left"/>
      <w:pPr>
        <w:tabs>
          <w:tab w:val="num" w:pos="360"/>
        </w:tabs>
      </w:pPr>
    </w:lvl>
    <w:lvl w:ilvl="7" w:tplc="82A0A73C">
      <w:numFmt w:val="none"/>
      <w:lvlText w:val=""/>
      <w:lvlJc w:val="left"/>
      <w:pPr>
        <w:tabs>
          <w:tab w:val="num" w:pos="360"/>
        </w:tabs>
      </w:pPr>
    </w:lvl>
    <w:lvl w:ilvl="8" w:tplc="29C61DCC">
      <w:numFmt w:val="none"/>
      <w:lvlText w:val=""/>
      <w:lvlJc w:val="left"/>
      <w:pPr>
        <w:tabs>
          <w:tab w:val="num" w:pos="360"/>
        </w:tabs>
      </w:pPr>
    </w:lvl>
  </w:abstractNum>
  <w:abstractNum w:abstractNumId="13">
    <w:nsid w:val="4D7429D5"/>
    <w:multiLevelType w:val="hybridMultilevel"/>
    <w:tmpl w:val="3852FF30"/>
    <w:lvl w:ilvl="0" w:tplc="6F34A7C0">
      <w:start w:val="1"/>
      <w:numFmt w:val="decimal"/>
      <w:lvlText w:val="%1."/>
      <w:lvlJc w:val="left"/>
      <w:pPr>
        <w:ind w:left="1068" w:hanging="360"/>
      </w:pPr>
      <w:rPr>
        <w:rFonts w:hint="default"/>
      </w:rPr>
    </w:lvl>
    <w:lvl w:ilvl="1" w:tplc="129A10E4">
      <w:start w:val="1"/>
      <w:numFmt w:val="lowerLetter"/>
      <w:lvlText w:val="%2."/>
      <w:lvlJc w:val="left"/>
      <w:pPr>
        <w:ind w:left="1788" w:hanging="360"/>
      </w:pPr>
    </w:lvl>
    <w:lvl w:ilvl="2" w:tplc="792CF7B8">
      <w:start w:val="1"/>
      <w:numFmt w:val="lowerRoman"/>
      <w:lvlText w:val="%3."/>
      <w:lvlJc w:val="right"/>
      <w:pPr>
        <w:ind w:left="2508" w:hanging="180"/>
      </w:pPr>
    </w:lvl>
    <w:lvl w:ilvl="3" w:tplc="F8F0B490">
      <w:start w:val="1"/>
      <w:numFmt w:val="decimal"/>
      <w:lvlText w:val="%4."/>
      <w:lvlJc w:val="left"/>
      <w:pPr>
        <w:ind w:left="3228" w:hanging="360"/>
      </w:pPr>
    </w:lvl>
    <w:lvl w:ilvl="4" w:tplc="9E103B78">
      <w:start w:val="1"/>
      <w:numFmt w:val="lowerLetter"/>
      <w:lvlText w:val="%5."/>
      <w:lvlJc w:val="left"/>
      <w:pPr>
        <w:ind w:left="3948" w:hanging="360"/>
      </w:pPr>
    </w:lvl>
    <w:lvl w:ilvl="5" w:tplc="D02E0BA4">
      <w:start w:val="1"/>
      <w:numFmt w:val="lowerRoman"/>
      <w:lvlText w:val="%6."/>
      <w:lvlJc w:val="right"/>
      <w:pPr>
        <w:ind w:left="4668" w:hanging="180"/>
      </w:pPr>
    </w:lvl>
    <w:lvl w:ilvl="6" w:tplc="CF349BF2">
      <w:start w:val="1"/>
      <w:numFmt w:val="decimal"/>
      <w:lvlText w:val="%7."/>
      <w:lvlJc w:val="left"/>
      <w:pPr>
        <w:ind w:left="5388" w:hanging="360"/>
      </w:pPr>
    </w:lvl>
    <w:lvl w:ilvl="7" w:tplc="1AF8E940">
      <w:start w:val="1"/>
      <w:numFmt w:val="lowerLetter"/>
      <w:lvlText w:val="%8."/>
      <w:lvlJc w:val="left"/>
      <w:pPr>
        <w:ind w:left="6108" w:hanging="360"/>
      </w:pPr>
    </w:lvl>
    <w:lvl w:ilvl="8" w:tplc="CAD28A04">
      <w:start w:val="1"/>
      <w:numFmt w:val="lowerRoman"/>
      <w:lvlText w:val="%9."/>
      <w:lvlJc w:val="right"/>
      <w:pPr>
        <w:ind w:left="6828" w:hanging="180"/>
      </w:pPr>
    </w:lvl>
  </w:abstractNum>
  <w:abstractNum w:abstractNumId="14">
    <w:nsid w:val="5E00727A"/>
    <w:multiLevelType w:val="hybridMultilevel"/>
    <w:tmpl w:val="2646AE0A"/>
    <w:lvl w:ilvl="0" w:tplc="655E2DAE">
      <w:start w:val="1"/>
      <w:numFmt w:val="decimal"/>
      <w:lvlText w:val="%1."/>
      <w:lvlJc w:val="left"/>
      <w:pPr>
        <w:ind w:left="1211" w:hanging="360"/>
      </w:pPr>
      <w:rPr>
        <w:rFonts w:hint="default"/>
      </w:rPr>
    </w:lvl>
    <w:lvl w:ilvl="1" w:tplc="E59C204C">
      <w:start w:val="1"/>
      <w:numFmt w:val="lowerLetter"/>
      <w:lvlText w:val="%2."/>
      <w:lvlJc w:val="left"/>
      <w:pPr>
        <w:ind w:left="1931" w:hanging="360"/>
      </w:pPr>
    </w:lvl>
    <w:lvl w:ilvl="2" w:tplc="882C76EC">
      <w:start w:val="1"/>
      <w:numFmt w:val="lowerRoman"/>
      <w:lvlText w:val="%3."/>
      <w:lvlJc w:val="right"/>
      <w:pPr>
        <w:ind w:left="2651" w:hanging="180"/>
      </w:pPr>
    </w:lvl>
    <w:lvl w:ilvl="3" w:tplc="AA18C588">
      <w:start w:val="1"/>
      <w:numFmt w:val="decimal"/>
      <w:lvlText w:val="%4."/>
      <w:lvlJc w:val="left"/>
      <w:pPr>
        <w:ind w:left="3371" w:hanging="360"/>
      </w:pPr>
    </w:lvl>
    <w:lvl w:ilvl="4" w:tplc="77E4CEB0">
      <w:start w:val="1"/>
      <w:numFmt w:val="lowerLetter"/>
      <w:lvlText w:val="%5."/>
      <w:lvlJc w:val="left"/>
      <w:pPr>
        <w:ind w:left="4091" w:hanging="360"/>
      </w:pPr>
    </w:lvl>
    <w:lvl w:ilvl="5" w:tplc="AFBE9C20">
      <w:start w:val="1"/>
      <w:numFmt w:val="lowerRoman"/>
      <w:lvlText w:val="%6."/>
      <w:lvlJc w:val="right"/>
      <w:pPr>
        <w:ind w:left="4811" w:hanging="180"/>
      </w:pPr>
    </w:lvl>
    <w:lvl w:ilvl="6" w:tplc="03182722">
      <w:start w:val="1"/>
      <w:numFmt w:val="decimal"/>
      <w:lvlText w:val="%7."/>
      <w:lvlJc w:val="left"/>
      <w:pPr>
        <w:ind w:left="5531" w:hanging="360"/>
      </w:pPr>
    </w:lvl>
    <w:lvl w:ilvl="7" w:tplc="C1C64ED2">
      <w:start w:val="1"/>
      <w:numFmt w:val="lowerLetter"/>
      <w:lvlText w:val="%8."/>
      <w:lvlJc w:val="left"/>
      <w:pPr>
        <w:ind w:left="6251" w:hanging="360"/>
      </w:pPr>
    </w:lvl>
    <w:lvl w:ilvl="8" w:tplc="439E8A1A">
      <w:start w:val="1"/>
      <w:numFmt w:val="lowerRoman"/>
      <w:lvlText w:val="%9."/>
      <w:lvlJc w:val="right"/>
      <w:pPr>
        <w:ind w:left="6971" w:hanging="180"/>
      </w:pPr>
    </w:lvl>
  </w:abstractNum>
  <w:abstractNum w:abstractNumId="15">
    <w:nsid w:val="64D32E3D"/>
    <w:multiLevelType w:val="hybridMultilevel"/>
    <w:tmpl w:val="B9662DC0"/>
    <w:lvl w:ilvl="0" w:tplc="A71A0966">
      <w:start w:val="1"/>
      <w:numFmt w:val="decimal"/>
      <w:lvlText w:val="%1)"/>
      <w:lvlJc w:val="left"/>
      <w:pPr>
        <w:ind w:left="1069" w:hanging="360"/>
      </w:pPr>
      <w:rPr>
        <w:rFonts w:hint="default"/>
      </w:rPr>
    </w:lvl>
    <w:lvl w:ilvl="1" w:tplc="0D70FAB6">
      <w:start w:val="1"/>
      <w:numFmt w:val="lowerLetter"/>
      <w:lvlText w:val="%2."/>
      <w:lvlJc w:val="left"/>
      <w:pPr>
        <w:ind w:left="1789" w:hanging="360"/>
      </w:pPr>
    </w:lvl>
    <w:lvl w:ilvl="2" w:tplc="A628BCD6">
      <w:start w:val="1"/>
      <w:numFmt w:val="lowerRoman"/>
      <w:lvlText w:val="%3."/>
      <w:lvlJc w:val="right"/>
      <w:pPr>
        <w:ind w:left="2509" w:hanging="180"/>
      </w:pPr>
    </w:lvl>
    <w:lvl w:ilvl="3" w:tplc="EA347672">
      <w:start w:val="1"/>
      <w:numFmt w:val="decimal"/>
      <w:lvlText w:val="%4."/>
      <w:lvlJc w:val="left"/>
      <w:pPr>
        <w:ind w:left="3229" w:hanging="360"/>
      </w:pPr>
    </w:lvl>
    <w:lvl w:ilvl="4" w:tplc="755605A6">
      <w:start w:val="1"/>
      <w:numFmt w:val="lowerLetter"/>
      <w:lvlText w:val="%5."/>
      <w:lvlJc w:val="left"/>
      <w:pPr>
        <w:ind w:left="3949" w:hanging="360"/>
      </w:pPr>
    </w:lvl>
    <w:lvl w:ilvl="5" w:tplc="F404CC6C">
      <w:start w:val="1"/>
      <w:numFmt w:val="lowerRoman"/>
      <w:lvlText w:val="%6."/>
      <w:lvlJc w:val="right"/>
      <w:pPr>
        <w:ind w:left="4669" w:hanging="180"/>
      </w:pPr>
    </w:lvl>
    <w:lvl w:ilvl="6" w:tplc="E974A022">
      <w:start w:val="1"/>
      <w:numFmt w:val="decimal"/>
      <w:lvlText w:val="%7."/>
      <w:lvlJc w:val="left"/>
      <w:pPr>
        <w:ind w:left="5389" w:hanging="360"/>
      </w:pPr>
    </w:lvl>
    <w:lvl w:ilvl="7" w:tplc="ABB831AA">
      <w:start w:val="1"/>
      <w:numFmt w:val="lowerLetter"/>
      <w:lvlText w:val="%8."/>
      <w:lvlJc w:val="left"/>
      <w:pPr>
        <w:ind w:left="6109" w:hanging="360"/>
      </w:pPr>
    </w:lvl>
    <w:lvl w:ilvl="8" w:tplc="8C24BC64">
      <w:start w:val="1"/>
      <w:numFmt w:val="lowerRoman"/>
      <w:lvlText w:val="%9."/>
      <w:lvlJc w:val="right"/>
      <w:pPr>
        <w:ind w:left="6829" w:hanging="180"/>
      </w:pPr>
    </w:lvl>
  </w:abstractNum>
  <w:abstractNum w:abstractNumId="16">
    <w:nsid w:val="6F8104FE"/>
    <w:multiLevelType w:val="hybridMultilevel"/>
    <w:tmpl w:val="829ABF58"/>
    <w:lvl w:ilvl="0" w:tplc="1B48FC0E">
      <w:start w:val="1"/>
      <w:numFmt w:val="decimal"/>
      <w:lvlText w:val="%1."/>
      <w:lvlJc w:val="left"/>
      <w:pPr>
        <w:ind w:left="720" w:hanging="360"/>
      </w:pPr>
      <w:rPr>
        <w:rFonts w:hint="default"/>
      </w:rPr>
    </w:lvl>
    <w:lvl w:ilvl="1" w:tplc="37BC877E">
      <w:start w:val="1"/>
      <w:numFmt w:val="lowerLetter"/>
      <w:lvlText w:val="%2."/>
      <w:lvlJc w:val="left"/>
      <w:pPr>
        <w:ind w:left="1440" w:hanging="360"/>
      </w:pPr>
    </w:lvl>
    <w:lvl w:ilvl="2" w:tplc="97EA60CC">
      <w:start w:val="1"/>
      <w:numFmt w:val="lowerRoman"/>
      <w:lvlText w:val="%3."/>
      <w:lvlJc w:val="right"/>
      <w:pPr>
        <w:ind w:left="2160" w:hanging="180"/>
      </w:pPr>
    </w:lvl>
    <w:lvl w:ilvl="3" w:tplc="03A400E0">
      <w:start w:val="1"/>
      <w:numFmt w:val="decimal"/>
      <w:lvlText w:val="%4."/>
      <w:lvlJc w:val="left"/>
      <w:pPr>
        <w:ind w:left="2880" w:hanging="360"/>
      </w:pPr>
    </w:lvl>
    <w:lvl w:ilvl="4" w:tplc="E9420DCE">
      <w:start w:val="1"/>
      <w:numFmt w:val="lowerLetter"/>
      <w:lvlText w:val="%5."/>
      <w:lvlJc w:val="left"/>
      <w:pPr>
        <w:ind w:left="3600" w:hanging="360"/>
      </w:pPr>
    </w:lvl>
    <w:lvl w:ilvl="5" w:tplc="E9028B8A">
      <w:start w:val="1"/>
      <w:numFmt w:val="lowerRoman"/>
      <w:lvlText w:val="%6."/>
      <w:lvlJc w:val="right"/>
      <w:pPr>
        <w:ind w:left="4320" w:hanging="180"/>
      </w:pPr>
    </w:lvl>
    <w:lvl w:ilvl="6" w:tplc="B37AC322">
      <w:start w:val="1"/>
      <w:numFmt w:val="decimal"/>
      <w:lvlText w:val="%7."/>
      <w:lvlJc w:val="left"/>
      <w:pPr>
        <w:ind w:left="5040" w:hanging="360"/>
      </w:pPr>
    </w:lvl>
    <w:lvl w:ilvl="7" w:tplc="9A925342">
      <w:start w:val="1"/>
      <w:numFmt w:val="lowerLetter"/>
      <w:lvlText w:val="%8."/>
      <w:lvlJc w:val="left"/>
      <w:pPr>
        <w:ind w:left="5760" w:hanging="360"/>
      </w:pPr>
    </w:lvl>
    <w:lvl w:ilvl="8" w:tplc="A4C820EA">
      <w:start w:val="1"/>
      <w:numFmt w:val="lowerRoman"/>
      <w:lvlText w:val="%9."/>
      <w:lvlJc w:val="right"/>
      <w:pPr>
        <w:ind w:left="6480" w:hanging="180"/>
      </w:pPr>
    </w:lvl>
  </w:abstractNum>
  <w:abstractNum w:abstractNumId="17">
    <w:nsid w:val="71A21DD3"/>
    <w:multiLevelType w:val="hybridMultilevel"/>
    <w:tmpl w:val="999202C2"/>
    <w:lvl w:ilvl="0" w:tplc="1EFE7836">
      <w:start w:val="5"/>
      <w:numFmt w:val="decimal"/>
      <w:lvlText w:val="%1."/>
      <w:lvlJc w:val="left"/>
      <w:pPr>
        <w:ind w:left="720" w:hanging="360"/>
      </w:pPr>
      <w:rPr>
        <w:rFonts w:hint="default"/>
        <w:b w:val="0"/>
      </w:rPr>
    </w:lvl>
    <w:lvl w:ilvl="1" w:tplc="1C544A88">
      <w:start w:val="1"/>
      <w:numFmt w:val="lowerLetter"/>
      <w:lvlText w:val="%2."/>
      <w:lvlJc w:val="left"/>
      <w:pPr>
        <w:ind w:left="1440" w:hanging="360"/>
      </w:pPr>
    </w:lvl>
    <w:lvl w:ilvl="2" w:tplc="9650001A">
      <w:start w:val="1"/>
      <w:numFmt w:val="lowerRoman"/>
      <w:lvlText w:val="%3."/>
      <w:lvlJc w:val="right"/>
      <w:pPr>
        <w:ind w:left="2160" w:hanging="180"/>
      </w:pPr>
    </w:lvl>
    <w:lvl w:ilvl="3" w:tplc="35D0C470">
      <w:start w:val="1"/>
      <w:numFmt w:val="decimal"/>
      <w:lvlText w:val="%4."/>
      <w:lvlJc w:val="left"/>
      <w:pPr>
        <w:ind w:left="2880" w:hanging="360"/>
      </w:pPr>
    </w:lvl>
    <w:lvl w:ilvl="4" w:tplc="83DC10F2">
      <w:start w:val="1"/>
      <w:numFmt w:val="lowerLetter"/>
      <w:lvlText w:val="%5."/>
      <w:lvlJc w:val="left"/>
      <w:pPr>
        <w:ind w:left="3600" w:hanging="360"/>
      </w:pPr>
    </w:lvl>
    <w:lvl w:ilvl="5" w:tplc="5D5028C0">
      <w:start w:val="1"/>
      <w:numFmt w:val="lowerRoman"/>
      <w:lvlText w:val="%6."/>
      <w:lvlJc w:val="right"/>
      <w:pPr>
        <w:ind w:left="4320" w:hanging="180"/>
      </w:pPr>
    </w:lvl>
    <w:lvl w:ilvl="6" w:tplc="DC2C4002">
      <w:start w:val="1"/>
      <w:numFmt w:val="decimal"/>
      <w:lvlText w:val="%7."/>
      <w:lvlJc w:val="left"/>
      <w:pPr>
        <w:ind w:left="5040" w:hanging="360"/>
      </w:pPr>
    </w:lvl>
    <w:lvl w:ilvl="7" w:tplc="FA4CDD28">
      <w:start w:val="1"/>
      <w:numFmt w:val="lowerLetter"/>
      <w:lvlText w:val="%8."/>
      <w:lvlJc w:val="left"/>
      <w:pPr>
        <w:ind w:left="5760" w:hanging="360"/>
      </w:pPr>
    </w:lvl>
    <w:lvl w:ilvl="8" w:tplc="F03E2256">
      <w:start w:val="1"/>
      <w:numFmt w:val="lowerRoman"/>
      <w:lvlText w:val="%9."/>
      <w:lvlJc w:val="right"/>
      <w:pPr>
        <w:ind w:left="6480" w:hanging="180"/>
      </w:pPr>
    </w:lvl>
  </w:abstractNum>
  <w:abstractNum w:abstractNumId="18">
    <w:nsid w:val="745A01AB"/>
    <w:multiLevelType w:val="hybridMultilevel"/>
    <w:tmpl w:val="41548972"/>
    <w:lvl w:ilvl="0" w:tplc="3D3ED8EC">
      <w:start w:val="1"/>
      <w:numFmt w:val="bullet"/>
      <w:lvlText w:val=""/>
      <w:lvlJc w:val="left"/>
      <w:pPr>
        <w:tabs>
          <w:tab w:val="num" w:pos="720"/>
        </w:tabs>
        <w:ind w:left="720" w:hanging="360"/>
      </w:pPr>
      <w:rPr>
        <w:rFonts w:ascii="Symbol" w:hAnsi="Symbol" w:hint="default"/>
      </w:rPr>
    </w:lvl>
    <w:lvl w:ilvl="1" w:tplc="86A0385E">
      <w:start w:val="1"/>
      <w:numFmt w:val="bullet"/>
      <w:lvlText w:val=""/>
      <w:lvlJc w:val="left"/>
      <w:pPr>
        <w:tabs>
          <w:tab w:val="num" w:pos="1440"/>
        </w:tabs>
        <w:ind w:left="1440" w:hanging="360"/>
      </w:pPr>
      <w:rPr>
        <w:rFonts w:ascii="Symbol" w:hAnsi="Symbol" w:hint="default"/>
      </w:rPr>
    </w:lvl>
    <w:lvl w:ilvl="2" w:tplc="B6D49888">
      <w:start w:val="1"/>
      <w:numFmt w:val="bullet"/>
      <w:lvlText w:val=""/>
      <w:lvlJc w:val="left"/>
      <w:pPr>
        <w:tabs>
          <w:tab w:val="num" w:pos="2160"/>
        </w:tabs>
        <w:ind w:left="2160" w:hanging="360"/>
      </w:pPr>
      <w:rPr>
        <w:rFonts w:ascii="Symbol" w:hAnsi="Symbol" w:hint="default"/>
      </w:rPr>
    </w:lvl>
    <w:lvl w:ilvl="3" w:tplc="18C0D6F4">
      <w:start w:val="1"/>
      <w:numFmt w:val="bullet"/>
      <w:lvlText w:val=""/>
      <w:lvlJc w:val="left"/>
      <w:pPr>
        <w:tabs>
          <w:tab w:val="num" w:pos="2880"/>
        </w:tabs>
        <w:ind w:left="2880" w:hanging="360"/>
      </w:pPr>
      <w:rPr>
        <w:rFonts w:ascii="Symbol" w:hAnsi="Symbol" w:hint="default"/>
      </w:rPr>
    </w:lvl>
    <w:lvl w:ilvl="4" w:tplc="D0D897F0">
      <w:start w:val="1"/>
      <w:numFmt w:val="bullet"/>
      <w:lvlText w:val=""/>
      <w:lvlJc w:val="left"/>
      <w:pPr>
        <w:tabs>
          <w:tab w:val="num" w:pos="3600"/>
        </w:tabs>
        <w:ind w:left="3600" w:hanging="360"/>
      </w:pPr>
      <w:rPr>
        <w:rFonts w:ascii="Symbol" w:hAnsi="Symbol" w:hint="default"/>
      </w:rPr>
    </w:lvl>
    <w:lvl w:ilvl="5" w:tplc="661814CE">
      <w:start w:val="1"/>
      <w:numFmt w:val="bullet"/>
      <w:lvlText w:val=""/>
      <w:lvlJc w:val="left"/>
      <w:pPr>
        <w:tabs>
          <w:tab w:val="num" w:pos="4320"/>
        </w:tabs>
        <w:ind w:left="4320" w:hanging="360"/>
      </w:pPr>
      <w:rPr>
        <w:rFonts w:ascii="Symbol" w:hAnsi="Symbol" w:hint="default"/>
      </w:rPr>
    </w:lvl>
    <w:lvl w:ilvl="6" w:tplc="A2040868">
      <w:start w:val="1"/>
      <w:numFmt w:val="bullet"/>
      <w:lvlText w:val=""/>
      <w:lvlJc w:val="left"/>
      <w:pPr>
        <w:tabs>
          <w:tab w:val="num" w:pos="5040"/>
        </w:tabs>
        <w:ind w:left="5040" w:hanging="360"/>
      </w:pPr>
      <w:rPr>
        <w:rFonts w:ascii="Symbol" w:hAnsi="Symbol" w:hint="default"/>
      </w:rPr>
    </w:lvl>
    <w:lvl w:ilvl="7" w:tplc="F87410FE">
      <w:start w:val="1"/>
      <w:numFmt w:val="bullet"/>
      <w:lvlText w:val=""/>
      <w:lvlJc w:val="left"/>
      <w:pPr>
        <w:tabs>
          <w:tab w:val="num" w:pos="5760"/>
        </w:tabs>
        <w:ind w:left="5760" w:hanging="360"/>
      </w:pPr>
      <w:rPr>
        <w:rFonts w:ascii="Symbol" w:hAnsi="Symbol" w:hint="default"/>
      </w:rPr>
    </w:lvl>
    <w:lvl w:ilvl="8" w:tplc="3CC6C2FE">
      <w:start w:val="1"/>
      <w:numFmt w:val="bullet"/>
      <w:lvlText w:val=""/>
      <w:lvlJc w:val="left"/>
      <w:pPr>
        <w:tabs>
          <w:tab w:val="num" w:pos="6480"/>
        </w:tabs>
        <w:ind w:left="6480" w:hanging="360"/>
      </w:pPr>
      <w:rPr>
        <w:rFonts w:ascii="Symbol" w:hAnsi="Symbol" w:hint="default"/>
      </w:rPr>
    </w:lvl>
  </w:abstractNum>
  <w:abstractNum w:abstractNumId="19">
    <w:nsid w:val="79BE408D"/>
    <w:multiLevelType w:val="hybridMultilevel"/>
    <w:tmpl w:val="922C4AF6"/>
    <w:lvl w:ilvl="0" w:tplc="5590CB52">
      <w:start w:val="3"/>
      <w:numFmt w:val="decimal"/>
      <w:lvlText w:val="%1."/>
      <w:lvlJc w:val="left"/>
      <w:pPr>
        <w:ind w:left="450" w:hanging="450"/>
      </w:pPr>
      <w:rPr>
        <w:rFonts w:hint="default"/>
      </w:rPr>
    </w:lvl>
    <w:lvl w:ilvl="1" w:tplc="C742CB20">
      <w:numFmt w:val="none"/>
      <w:lvlText w:val=""/>
      <w:lvlJc w:val="left"/>
      <w:pPr>
        <w:tabs>
          <w:tab w:val="num" w:pos="360"/>
        </w:tabs>
      </w:pPr>
    </w:lvl>
    <w:lvl w:ilvl="2" w:tplc="2F80AB02">
      <w:numFmt w:val="none"/>
      <w:lvlText w:val=""/>
      <w:lvlJc w:val="left"/>
      <w:pPr>
        <w:tabs>
          <w:tab w:val="num" w:pos="360"/>
        </w:tabs>
      </w:pPr>
    </w:lvl>
    <w:lvl w:ilvl="3" w:tplc="D70C9976">
      <w:numFmt w:val="none"/>
      <w:lvlText w:val=""/>
      <w:lvlJc w:val="left"/>
      <w:pPr>
        <w:tabs>
          <w:tab w:val="num" w:pos="360"/>
        </w:tabs>
      </w:pPr>
    </w:lvl>
    <w:lvl w:ilvl="4" w:tplc="D76CF46A">
      <w:numFmt w:val="none"/>
      <w:lvlText w:val=""/>
      <w:lvlJc w:val="left"/>
      <w:pPr>
        <w:tabs>
          <w:tab w:val="num" w:pos="360"/>
        </w:tabs>
      </w:pPr>
    </w:lvl>
    <w:lvl w:ilvl="5" w:tplc="147EA2AE">
      <w:numFmt w:val="none"/>
      <w:lvlText w:val=""/>
      <w:lvlJc w:val="left"/>
      <w:pPr>
        <w:tabs>
          <w:tab w:val="num" w:pos="360"/>
        </w:tabs>
      </w:pPr>
    </w:lvl>
    <w:lvl w:ilvl="6" w:tplc="86F61BA8">
      <w:numFmt w:val="none"/>
      <w:lvlText w:val=""/>
      <w:lvlJc w:val="left"/>
      <w:pPr>
        <w:tabs>
          <w:tab w:val="num" w:pos="360"/>
        </w:tabs>
      </w:pPr>
    </w:lvl>
    <w:lvl w:ilvl="7" w:tplc="6322883E">
      <w:numFmt w:val="none"/>
      <w:lvlText w:val=""/>
      <w:lvlJc w:val="left"/>
      <w:pPr>
        <w:tabs>
          <w:tab w:val="num" w:pos="360"/>
        </w:tabs>
      </w:pPr>
    </w:lvl>
    <w:lvl w:ilvl="8" w:tplc="1244FBB4">
      <w:numFmt w:val="none"/>
      <w:lvlText w:val=""/>
      <w:lvlJc w:val="left"/>
      <w:pPr>
        <w:tabs>
          <w:tab w:val="num" w:pos="360"/>
        </w:tabs>
      </w:pPr>
    </w:lvl>
  </w:abstractNum>
  <w:num w:numId="1">
    <w:abstractNumId w:val="13"/>
  </w:num>
  <w:num w:numId="2">
    <w:abstractNumId w:val="14"/>
  </w:num>
  <w:num w:numId="3">
    <w:abstractNumId w:val="15"/>
  </w:num>
  <w:num w:numId="4">
    <w:abstractNumId w:val="1"/>
  </w:num>
  <w:num w:numId="5">
    <w:abstractNumId w:val="2"/>
  </w:num>
  <w:num w:numId="6">
    <w:abstractNumId w:val="5"/>
  </w:num>
  <w:num w:numId="7">
    <w:abstractNumId w:val="8"/>
  </w:num>
  <w:num w:numId="8">
    <w:abstractNumId w:val="16"/>
  </w:num>
  <w:num w:numId="9">
    <w:abstractNumId w:val="11"/>
  </w:num>
  <w:num w:numId="10">
    <w:abstractNumId w:val="9"/>
  </w:num>
  <w:num w:numId="11">
    <w:abstractNumId w:val="0"/>
  </w:num>
  <w:num w:numId="12">
    <w:abstractNumId w:val="18"/>
  </w:num>
  <w:num w:numId="13">
    <w:abstractNumId w:val="19"/>
  </w:num>
  <w:num w:numId="14">
    <w:abstractNumId w:val="4"/>
  </w:num>
  <w:num w:numId="15">
    <w:abstractNumId w:val="12"/>
  </w:num>
  <w:num w:numId="16">
    <w:abstractNumId w:val="7"/>
  </w:num>
  <w:num w:numId="17">
    <w:abstractNumId w:val="17"/>
  </w:num>
  <w:num w:numId="18">
    <w:abstractNumId w:val="10"/>
  </w:num>
  <w:num w:numId="19">
    <w:abstractNumId w:val="3"/>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C001B"/>
    <w:rsid w:val="0003165E"/>
    <w:rsid w:val="001234C4"/>
    <w:rsid w:val="002052A0"/>
    <w:rsid w:val="00207F99"/>
    <w:rsid w:val="005068E3"/>
    <w:rsid w:val="006329EB"/>
    <w:rsid w:val="006B61D7"/>
    <w:rsid w:val="00753093"/>
    <w:rsid w:val="008B3E7E"/>
    <w:rsid w:val="00A53FD2"/>
    <w:rsid w:val="00A56FDA"/>
    <w:rsid w:val="00B92B2D"/>
    <w:rsid w:val="00C03725"/>
    <w:rsid w:val="00CC001B"/>
    <w:rsid w:val="00D25AAF"/>
    <w:rsid w:val="00DB63F1"/>
    <w:rsid w:val="00E86D62"/>
    <w:rsid w:val="00EE4183"/>
    <w:rsid w:val="00FB41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0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CC001B"/>
    <w:pPr>
      <w:keepNext/>
      <w:keepLines/>
      <w:spacing w:before="480"/>
      <w:outlineLvl w:val="0"/>
    </w:pPr>
    <w:rPr>
      <w:rFonts w:ascii="Liberation Sans" w:eastAsia="Liberation Sans" w:hAnsi="Liberation Sans" w:cs="Liberation Sans"/>
      <w:sz w:val="40"/>
      <w:szCs w:val="40"/>
    </w:rPr>
  </w:style>
  <w:style w:type="character" w:customStyle="1" w:styleId="Heading1Char">
    <w:name w:val="Heading 1 Char"/>
    <w:basedOn w:val="a0"/>
    <w:link w:val="Heading1"/>
    <w:uiPriority w:val="9"/>
    <w:rsid w:val="00CC001B"/>
    <w:rPr>
      <w:rFonts w:ascii="Liberation Sans" w:eastAsia="Liberation Sans" w:hAnsi="Liberation Sans" w:cs="Liberation Sans"/>
      <w:sz w:val="40"/>
      <w:szCs w:val="40"/>
    </w:rPr>
  </w:style>
  <w:style w:type="paragraph" w:customStyle="1" w:styleId="Heading2">
    <w:name w:val="Heading 2"/>
    <w:basedOn w:val="a"/>
    <w:next w:val="a"/>
    <w:link w:val="Heading2Char"/>
    <w:uiPriority w:val="9"/>
    <w:unhideWhenUsed/>
    <w:qFormat/>
    <w:rsid w:val="00CC001B"/>
    <w:pPr>
      <w:keepNext/>
      <w:keepLines/>
      <w:spacing w:before="360"/>
      <w:outlineLvl w:val="1"/>
    </w:pPr>
    <w:rPr>
      <w:rFonts w:ascii="Liberation Sans" w:eastAsia="Liberation Sans" w:hAnsi="Liberation Sans" w:cs="Liberation Sans"/>
      <w:sz w:val="34"/>
    </w:rPr>
  </w:style>
  <w:style w:type="character" w:customStyle="1" w:styleId="Heading2Char">
    <w:name w:val="Heading 2 Char"/>
    <w:basedOn w:val="a0"/>
    <w:link w:val="Heading2"/>
    <w:uiPriority w:val="9"/>
    <w:rsid w:val="00CC001B"/>
    <w:rPr>
      <w:rFonts w:ascii="Liberation Sans" w:eastAsia="Liberation Sans" w:hAnsi="Liberation Sans" w:cs="Liberation Sans"/>
      <w:sz w:val="34"/>
    </w:rPr>
  </w:style>
  <w:style w:type="paragraph" w:customStyle="1" w:styleId="Heading3">
    <w:name w:val="Heading 3"/>
    <w:basedOn w:val="a"/>
    <w:next w:val="a"/>
    <w:link w:val="Heading3Char"/>
    <w:uiPriority w:val="9"/>
    <w:unhideWhenUsed/>
    <w:qFormat/>
    <w:rsid w:val="00CC001B"/>
    <w:pPr>
      <w:keepNext/>
      <w:keepLines/>
      <w:spacing w:before="320"/>
      <w:outlineLvl w:val="2"/>
    </w:pPr>
    <w:rPr>
      <w:rFonts w:ascii="Liberation Sans" w:eastAsia="Liberation Sans" w:hAnsi="Liberation Sans" w:cs="Liberation Sans"/>
      <w:sz w:val="30"/>
      <w:szCs w:val="30"/>
    </w:rPr>
  </w:style>
  <w:style w:type="character" w:customStyle="1" w:styleId="Heading3Char">
    <w:name w:val="Heading 3 Char"/>
    <w:basedOn w:val="a0"/>
    <w:link w:val="Heading3"/>
    <w:uiPriority w:val="9"/>
    <w:rsid w:val="00CC001B"/>
    <w:rPr>
      <w:rFonts w:ascii="Liberation Sans" w:eastAsia="Liberation Sans" w:hAnsi="Liberation Sans" w:cs="Liberation Sans"/>
      <w:sz w:val="30"/>
      <w:szCs w:val="30"/>
    </w:rPr>
  </w:style>
  <w:style w:type="paragraph" w:customStyle="1" w:styleId="Heading4">
    <w:name w:val="Heading 4"/>
    <w:basedOn w:val="a"/>
    <w:next w:val="a"/>
    <w:link w:val="Heading4Char"/>
    <w:uiPriority w:val="9"/>
    <w:unhideWhenUsed/>
    <w:qFormat/>
    <w:rsid w:val="00CC001B"/>
    <w:pPr>
      <w:keepNext/>
      <w:keepLines/>
      <w:spacing w:before="320"/>
      <w:outlineLvl w:val="3"/>
    </w:pPr>
    <w:rPr>
      <w:rFonts w:ascii="Liberation Sans" w:eastAsia="Liberation Sans" w:hAnsi="Liberation Sans" w:cs="Liberation Sans"/>
      <w:b/>
      <w:bCs/>
      <w:sz w:val="26"/>
      <w:szCs w:val="26"/>
    </w:rPr>
  </w:style>
  <w:style w:type="character" w:customStyle="1" w:styleId="Heading4Char">
    <w:name w:val="Heading 4 Char"/>
    <w:basedOn w:val="a0"/>
    <w:link w:val="Heading4"/>
    <w:uiPriority w:val="9"/>
    <w:rsid w:val="00CC001B"/>
    <w:rPr>
      <w:rFonts w:ascii="Liberation Sans" w:eastAsia="Liberation Sans" w:hAnsi="Liberation Sans" w:cs="Liberation Sans"/>
      <w:b/>
      <w:bCs/>
      <w:sz w:val="26"/>
      <w:szCs w:val="26"/>
    </w:rPr>
  </w:style>
  <w:style w:type="paragraph" w:customStyle="1" w:styleId="Heading5">
    <w:name w:val="Heading 5"/>
    <w:basedOn w:val="a"/>
    <w:next w:val="a"/>
    <w:link w:val="Heading5Char"/>
    <w:uiPriority w:val="9"/>
    <w:unhideWhenUsed/>
    <w:qFormat/>
    <w:rsid w:val="00CC001B"/>
    <w:pPr>
      <w:keepNext/>
      <w:keepLines/>
      <w:spacing w:before="320"/>
      <w:outlineLvl w:val="4"/>
    </w:pPr>
    <w:rPr>
      <w:rFonts w:ascii="Liberation Sans" w:eastAsia="Liberation Sans" w:hAnsi="Liberation Sans" w:cs="Liberation Sans"/>
      <w:b/>
      <w:bCs/>
      <w:sz w:val="24"/>
      <w:szCs w:val="24"/>
    </w:rPr>
  </w:style>
  <w:style w:type="character" w:customStyle="1" w:styleId="Heading5Char">
    <w:name w:val="Heading 5 Char"/>
    <w:basedOn w:val="a0"/>
    <w:link w:val="Heading5"/>
    <w:uiPriority w:val="9"/>
    <w:rsid w:val="00CC001B"/>
    <w:rPr>
      <w:rFonts w:ascii="Liberation Sans" w:eastAsia="Liberation Sans" w:hAnsi="Liberation Sans" w:cs="Liberation Sans"/>
      <w:b/>
      <w:bCs/>
      <w:sz w:val="24"/>
      <w:szCs w:val="24"/>
    </w:rPr>
  </w:style>
  <w:style w:type="paragraph" w:customStyle="1" w:styleId="Heading6">
    <w:name w:val="Heading 6"/>
    <w:basedOn w:val="a"/>
    <w:next w:val="a"/>
    <w:link w:val="Heading6Char"/>
    <w:uiPriority w:val="9"/>
    <w:unhideWhenUsed/>
    <w:qFormat/>
    <w:rsid w:val="00CC001B"/>
    <w:pPr>
      <w:keepNext/>
      <w:keepLines/>
      <w:spacing w:before="320"/>
      <w:outlineLvl w:val="5"/>
    </w:pPr>
    <w:rPr>
      <w:rFonts w:ascii="Liberation Sans" w:eastAsia="Liberation Sans" w:hAnsi="Liberation Sans" w:cs="Liberation Sans"/>
      <w:b/>
      <w:bCs/>
    </w:rPr>
  </w:style>
  <w:style w:type="character" w:customStyle="1" w:styleId="Heading6Char">
    <w:name w:val="Heading 6 Char"/>
    <w:basedOn w:val="a0"/>
    <w:link w:val="Heading6"/>
    <w:uiPriority w:val="9"/>
    <w:rsid w:val="00CC001B"/>
    <w:rPr>
      <w:rFonts w:ascii="Liberation Sans" w:eastAsia="Liberation Sans" w:hAnsi="Liberation Sans" w:cs="Liberation Sans"/>
      <w:b/>
      <w:bCs/>
      <w:sz w:val="22"/>
      <w:szCs w:val="22"/>
    </w:rPr>
  </w:style>
  <w:style w:type="paragraph" w:customStyle="1" w:styleId="Heading7">
    <w:name w:val="Heading 7"/>
    <w:basedOn w:val="a"/>
    <w:next w:val="a"/>
    <w:link w:val="Heading7Char"/>
    <w:uiPriority w:val="9"/>
    <w:unhideWhenUsed/>
    <w:qFormat/>
    <w:rsid w:val="00CC001B"/>
    <w:pPr>
      <w:keepNext/>
      <w:keepLines/>
      <w:spacing w:before="320"/>
      <w:outlineLvl w:val="6"/>
    </w:pPr>
    <w:rPr>
      <w:rFonts w:ascii="Liberation Sans" w:eastAsia="Liberation Sans" w:hAnsi="Liberation Sans" w:cs="Liberation Sans"/>
      <w:b/>
      <w:bCs/>
      <w:i/>
      <w:iCs/>
    </w:rPr>
  </w:style>
  <w:style w:type="character" w:customStyle="1" w:styleId="Heading7Char">
    <w:name w:val="Heading 7 Char"/>
    <w:basedOn w:val="a0"/>
    <w:link w:val="Heading7"/>
    <w:uiPriority w:val="9"/>
    <w:rsid w:val="00CC001B"/>
    <w:rPr>
      <w:rFonts w:ascii="Liberation Sans" w:eastAsia="Liberation Sans" w:hAnsi="Liberation Sans" w:cs="Liberation Sans"/>
      <w:b/>
      <w:bCs/>
      <w:i/>
      <w:iCs/>
      <w:sz w:val="22"/>
      <w:szCs w:val="22"/>
    </w:rPr>
  </w:style>
  <w:style w:type="paragraph" w:customStyle="1" w:styleId="Heading8">
    <w:name w:val="Heading 8"/>
    <w:basedOn w:val="a"/>
    <w:next w:val="a"/>
    <w:link w:val="Heading8Char"/>
    <w:uiPriority w:val="9"/>
    <w:unhideWhenUsed/>
    <w:qFormat/>
    <w:rsid w:val="00CC001B"/>
    <w:pPr>
      <w:keepNext/>
      <w:keepLines/>
      <w:spacing w:before="320"/>
      <w:outlineLvl w:val="7"/>
    </w:pPr>
    <w:rPr>
      <w:rFonts w:ascii="Liberation Sans" w:eastAsia="Liberation Sans" w:hAnsi="Liberation Sans" w:cs="Liberation Sans"/>
      <w:i/>
      <w:iCs/>
    </w:rPr>
  </w:style>
  <w:style w:type="character" w:customStyle="1" w:styleId="Heading8Char">
    <w:name w:val="Heading 8 Char"/>
    <w:basedOn w:val="a0"/>
    <w:link w:val="Heading8"/>
    <w:uiPriority w:val="9"/>
    <w:rsid w:val="00CC001B"/>
    <w:rPr>
      <w:rFonts w:ascii="Liberation Sans" w:eastAsia="Liberation Sans" w:hAnsi="Liberation Sans" w:cs="Liberation Sans"/>
      <w:i/>
      <w:iCs/>
      <w:sz w:val="22"/>
      <w:szCs w:val="22"/>
    </w:rPr>
  </w:style>
  <w:style w:type="paragraph" w:customStyle="1" w:styleId="Heading9">
    <w:name w:val="Heading 9"/>
    <w:basedOn w:val="a"/>
    <w:next w:val="a"/>
    <w:link w:val="Heading9Char"/>
    <w:uiPriority w:val="9"/>
    <w:unhideWhenUsed/>
    <w:qFormat/>
    <w:rsid w:val="00CC001B"/>
    <w:pPr>
      <w:keepNext/>
      <w:keepLines/>
      <w:spacing w:before="320"/>
      <w:outlineLvl w:val="8"/>
    </w:pPr>
    <w:rPr>
      <w:rFonts w:ascii="Liberation Sans" w:eastAsia="Liberation Sans" w:hAnsi="Liberation Sans" w:cs="Liberation Sans"/>
      <w:i/>
      <w:iCs/>
      <w:sz w:val="21"/>
      <w:szCs w:val="21"/>
    </w:rPr>
  </w:style>
  <w:style w:type="character" w:customStyle="1" w:styleId="Heading9Char">
    <w:name w:val="Heading 9 Char"/>
    <w:basedOn w:val="a0"/>
    <w:link w:val="Heading9"/>
    <w:uiPriority w:val="9"/>
    <w:rsid w:val="00CC001B"/>
    <w:rPr>
      <w:rFonts w:ascii="Liberation Sans" w:eastAsia="Liberation Sans" w:hAnsi="Liberation Sans" w:cs="Liberation Sans"/>
      <w:i/>
      <w:iCs/>
      <w:sz w:val="21"/>
      <w:szCs w:val="21"/>
    </w:rPr>
  </w:style>
  <w:style w:type="paragraph" w:styleId="a3">
    <w:name w:val="No Spacing"/>
    <w:uiPriority w:val="1"/>
    <w:qFormat/>
    <w:rsid w:val="00CC001B"/>
    <w:pPr>
      <w:spacing w:after="0" w:line="240" w:lineRule="auto"/>
    </w:pPr>
  </w:style>
  <w:style w:type="paragraph" w:styleId="a4">
    <w:name w:val="Title"/>
    <w:basedOn w:val="a"/>
    <w:next w:val="a"/>
    <w:link w:val="a5"/>
    <w:uiPriority w:val="10"/>
    <w:qFormat/>
    <w:rsid w:val="00CC001B"/>
    <w:pPr>
      <w:spacing w:before="300"/>
      <w:contextualSpacing/>
    </w:pPr>
    <w:rPr>
      <w:sz w:val="48"/>
      <w:szCs w:val="48"/>
    </w:rPr>
  </w:style>
  <w:style w:type="character" w:customStyle="1" w:styleId="a5">
    <w:name w:val="Название Знак"/>
    <w:basedOn w:val="a0"/>
    <w:link w:val="a4"/>
    <w:uiPriority w:val="10"/>
    <w:rsid w:val="00CC001B"/>
    <w:rPr>
      <w:sz w:val="48"/>
      <w:szCs w:val="48"/>
    </w:rPr>
  </w:style>
  <w:style w:type="paragraph" w:styleId="a6">
    <w:name w:val="Subtitle"/>
    <w:basedOn w:val="a"/>
    <w:next w:val="a"/>
    <w:link w:val="a7"/>
    <w:uiPriority w:val="11"/>
    <w:qFormat/>
    <w:rsid w:val="00CC001B"/>
    <w:pPr>
      <w:spacing w:before="200"/>
    </w:pPr>
    <w:rPr>
      <w:sz w:val="24"/>
      <w:szCs w:val="24"/>
    </w:rPr>
  </w:style>
  <w:style w:type="character" w:customStyle="1" w:styleId="a7">
    <w:name w:val="Подзаголовок Знак"/>
    <w:basedOn w:val="a0"/>
    <w:link w:val="a6"/>
    <w:uiPriority w:val="11"/>
    <w:rsid w:val="00CC001B"/>
    <w:rPr>
      <w:sz w:val="24"/>
      <w:szCs w:val="24"/>
    </w:rPr>
  </w:style>
  <w:style w:type="paragraph" w:styleId="2">
    <w:name w:val="Quote"/>
    <w:basedOn w:val="a"/>
    <w:next w:val="a"/>
    <w:link w:val="20"/>
    <w:uiPriority w:val="29"/>
    <w:qFormat/>
    <w:rsid w:val="00CC001B"/>
    <w:pPr>
      <w:ind w:left="720" w:right="720"/>
    </w:pPr>
    <w:rPr>
      <w:i/>
    </w:rPr>
  </w:style>
  <w:style w:type="character" w:customStyle="1" w:styleId="20">
    <w:name w:val="Цитата 2 Знак"/>
    <w:link w:val="2"/>
    <w:uiPriority w:val="29"/>
    <w:rsid w:val="00CC001B"/>
    <w:rPr>
      <w:i/>
    </w:rPr>
  </w:style>
  <w:style w:type="paragraph" w:styleId="a8">
    <w:name w:val="Intense Quote"/>
    <w:basedOn w:val="a"/>
    <w:next w:val="a"/>
    <w:link w:val="a9"/>
    <w:uiPriority w:val="30"/>
    <w:qFormat/>
    <w:rsid w:val="00CC001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CC001B"/>
    <w:rPr>
      <w:i/>
    </w:rPr>
  </w:style>
  <w:style w:type="paragraph" w:customStyle="1" w:styleId="Header">
    <w:name w:val="Header"/>
    <w:basedOn w:val="a"/>
    <w:link w:val="HeaderChar"/>
    <w:uiPriority w:val="99"/>
    <w:unhideWhenUsed/>
    <w:rsid w:val="00CC001B"/>
    <w:pPr>
      <w:tabs>
        <w:tab w:val="center" w:pos="7143"/>
        <w:tab w:val="right" w:pos="14287"/>
      </w:tabs>
      <w:spacing w:after="0" w:line="240" w:lineRule="auto"/>
    </w:pPr>
  </w:style>
  <w:style w:type="character" w:customStyle="1" w:styleId="HeaderChar">
    <w:name w:val="Header Char"/>
    <w:basedOn w:val="a0"/>
    <w:link w:val="Header"/>
    <w:uiPriority w:val="99"/>
    <w:rsid w:val="00CC001B"/>
  </w:style>
  <w:style w:type="paragraph" w:customStyle="1" w:styleId="Footer">
    <w:name w:val="Footer"/>
    <w:basedOn w:val="a"/>
    <w:link w:val="FooterChar"/>
    <w:uiPriority w:val="99"/>
    <w:unhideWhenUsed/>
    <w:rsid w:val="00CC001B"/>
    <w:pPr>
      <w:tabs>
        <w:tab w:val="center" w:pos="7143"/>
        <w:tab w:val="right" w:pos="14287"/>
      </w:tabs>
      <w:spacing w:after="0" w:line="240" w:lineRule="auto"/>
    </w:pPr>
  </w:style>
  <w:style w:type="character" w:customStyle="1" w:styleId="FooterChar">
    <w:name w:val="Footer Char"/>
    <w:basedOn w:val="a0"/>
    <w:link w:val="Footer"/>
    <w:uiPriority w:val="99"/>
    <w:rsid w:val="00CC001B"/>
  </w:style>
  <w:style w:type="paragraph" w:customStyle="1" w:styleId="Caption">
    <w:name w:val="Caption"/>
    <w:basedOn w:val="a"/>
    <w:next w:val="a"/>
    <w:link w:val="CaptionChar"/>
    <w:uiPriority w:val="35"/>
    <w:semiHidden/>
    <w:unhideWhenUsed/>
    <w:qFormat/>
    <w:rsid w:val="00CC001B"/>
    <w:rPr>
      <w:b/>
      <w:bCs/>
      <w:color w:val="4F81BD" w:themeColor="accent1"/>
      <w:sz w:val="18"/>
      <w:szCs w:val="18"/>
    </w:rPr>
  </w:style>
  <w:style w:type="character" w:customStyle="1" w:styleId="CaptionChar">
    <w:name w:val="Caption Char"/>
    <w:basedOn w:val="a0"/>
    <w:link w:val="Caption"/>
    <w:uiPriority w:val="35"/>
    <w:rsid w:val="00CC001B"/>
    <w:rPr>
      <w:b/>
      <w:bCs/>
      <w:color w:val="4F81BD" w:themeColor="accent1"/>
      <w:sz w:val="18"/>
      <w:szCs w:val="18"/>
    </w:rPr>
  </w:style>
  <w:style w:type="table" w:customStyle="1" w:styleId="TableGridLight">
    <w:name w:val="Table Grid Light"/>
    <w:basedOn w:val="a1"/>
    <w:uiPriority w:val="59"/>
    <w:rsid w:val="00CC001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C001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C001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C001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C001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C001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C001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C001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C001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C001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CC001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C001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C001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C001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C001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C001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C001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CC001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C001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C001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C001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C001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C001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C001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CC001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C001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C001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C001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C001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C001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C001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C001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CC001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CC001B"/>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CC001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CC001B"/>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CC001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CC001B"/>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CC001B"/>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CC001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CC001B"/>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CC001B"/>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CC001B"/>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CC001B"/>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CC001B"/>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CC001B"/>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C001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CC001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C001B"/>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C001B"/>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C001B"/>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C001B"/>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C001B"/>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C001B"/>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CC001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C001B"/>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C001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C001B"/>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C001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C001B"/>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C001B"/>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CC001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C001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C001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C001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C001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C001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C001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CC001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C001B"/>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C001B"/>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C001B"/>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C001B"/>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C001B"/>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C001B"/>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CC001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CC001B"/>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CC001B"/>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CC001B"/>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CC001B"/>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CC001B"/>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CC001B"/>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CC001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CC001B"/>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CC001B"/>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CC001B"/>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CC001B"/>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CC001B"/>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CC001B"/>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C001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C001B"/>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C001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C001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C001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C001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C001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C001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C001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C001B"/>
    <w:pPr>
      <w:spacing w:after="40" w:line="240" w:lineRule="auto"/>
    </w:pPr>
    <w:rPr>
      <w:sz w:val="18"/>
    </w:rPr>
  </w:style>
  <w:style w:type="character" w:customStyle="1" w:styleId="ab">
    <w:name w:val="Текст сноски Знак"/>
    <w:link w:val="aa"/>
    <w:uiPriority w:val="99"/>
    <w:rsid w:val="00CC001B"/>
    <w:rPr>
      <w:sz w:val="18"/>
    </w:rPr>
  </w:style>
  <w:style w:type="character" w:styleId="ac">
    <w:name w:val="footnote reference"/>
    <w:basedOn w:val="a0"/>
    <w:uiPriority w:val="99"/>
    <w:unhideWhenUsed/>
    <w:rsid w:val="00CC001B"/>
    <w:rPr>
      <w:vertAlign w:val="superscript"/>
    </w:rPr>
  </w:style>
  <w:style w:type="paragraph" w:styleId="ad">
    <w:name w:val="endnote text"/>
    <w:basedOn w:val="a"/>
    <w:link w:val="ae"/>
    <w:uiPriority w:val="99"/>
    <w:semiHidden/>
    <w:unhideWhenUsed/>
    <w:rsid w:val="00CC001B"/>
    <w:pPr>
      <w:spacing w:after="0" w:line="240" w:lineRule="auto"/>
    </w:pPr>
    <w:rPr>
      <w:sz w:val="20"/>
    </w:rPr>
  </w:style>
  <w:style w:type="character" w:customStyle="1" w:styleId="ae">
    <w:name w:val="Текст концевой сноски Знак"/>
    <w:link w:val="ad"/>
    <w:uiPriority w:val="99"/>
    <w:rsid w:val="00CC001B"/>
    <w:rPr>
      <w:sz w:val="20"/>
    </w:rPr>
  </w:style>
  <w:style w:type="character" w:styleId="af">
    <w:name w:val="endnote reference"/>
    <w:basedOn w:val="a0"/>
    <w:uiPriority w:val="99"/>
    <w:semiHidden/>
    <w:unhideWhenUsed/>
    <w:rsid w:val="00CC001B"/>
    <w:rPr>
      <w:vertAlign w:val="superscript"/>
    </w:rPr>
  </w:style>
  <w:style w:type="paragraph" w:styleId="1">
    <w:name w:val="toc 1"/>
    <w:basedOn w:val="a"/>
    <w:next w:val="a"/>
    <w:uiPriority w:val="39"/>
    <w:unhideWhenUsed/>
    <w:rsid w:val="00CC001B"/>
    <w:pPr>
      <w:spacing w:after="57"/>
    </w:pPr>
  </w:style>
  <w:style w:type="paragraph" w:styleId="21">
    <w:name w:val="toc 2"/>
    <w:basedOn w:val="a"/>
    <w:next w:val="a"/>
    <w:uiPriority w:val="39"/>
    <w:unhideWhenUsed/>
    <w:rsid w:val="00CC001B"/>
    <w:pPr>
      <w:spacing w:after="57"/>
      <w:ind w:left="283"/>
    </w:pPr>
  </w:style>
  <w:style w:type="paragraph" w:styleId="3">
    <w:name w:val="toc 3"/>
    <w:basedOn w:val="a"/>
    <w:next w:val="a"/>
    <w:uiPriority w:val="39"/>
    <w:unhideWhenUsed/>
    <w:rsid w:val="00CC001B"/>
    <w:pPr>
      <w:spacing w:after="57"/>
      <w:ind w:left="567"/>
    </w:pPr>
  </w:style>
  <w:style w:type="paragraph" w:styleId="4">
    <w:name w:val="toc 4"/>
    <w:basedOn w:val="a"/>
    <w:next w:val="a"/>
    <w:uiPriority w:val="39"/>
    <w:unhideWhenUsed/>
    <w:rsid w:val="00CC001B"/>
    <w:pPr>
      <w:spacing w:after="57"/>
      <w:ind w:left="850"/>
    </w:pPr>
  </w:style>
  <w:style w:type="paragraph" w:styleId="5">
    <w:name w:val="toc 5"/>
    <w:basedOn w:val="a"/>
    <w:next w:val="a"/>
    <w:uiPriority w:val="39"/>
    <w:unhideWhenUsed/>
    <w:rsid w:val="00CC001B"/>
    <w:pPr>
      <w:spacing w:after="57"/>
      <w:ind w:left="1134"/>
    </w:pPr>
  </w:style>
  <w:style w:type="paragraph" w:styleId="6">
    <w:name w:val="toc 6"/>
    <w:basedOn w:val="a"/>
    <w:next w:val="a"/>
    <w:uiPriority w:val="39"/>
    <w:unhideWhenUsed/>
    <w:rsid w:val="00CC001B"/>
    <w:pPr>
      <w:spacing w:after="57"/>
      <w:ind w:left="1417"/>
    </w:pPr>
  </w:style>
  <w:style w:type="paragraph" w:styleId="7">
    <w:name w:val="toc 7"/>
    <w:basedOn w:val="a"/>
    <w:next w:val="a"/>
    <w:uiPriority w:val="39"/>
    <w:unhideWhenUsed/>
    <w:rsid w:val="00CC001B"/>
    <w:pPr>
      <w:spacing w:after="57"/>
      <w:ind w:left="1701"/>
    </w:pPr>
  </w:style>
  <w:style w:type="paragraph" w:styleId="8">
    <w:name w:val="toc 8"/>
    <w:basedOn w:val="a"/>
    <w:next w:val="a"/>
    <w:uiPriority w:val="39"/>
    <w:unhideWhenUsed/>
    <w:rsid w:val="00CC001B"/>
    <w:pPr>
      <w:spacing w:after="57"/>
      <w:ind w:left="1984"/>
    </w:pPr>
  </w:style>
  <w:style w:type="paragraph" w:styleId="9">
    <w:name w:val="toc 9"/>
    <w:basedOn w:val="a"/>
    <w:next w:val="a"/>
    <w:uiPriority w:val="39"/>
    <w:unhideWhenUsed/>
    <w:rsid w:val="00CC001B"/>
    <w:pPr>
      <w:spacing w:after="57"/>
      <w:ind w:left="2268"/>
    </w:pPr>
  </w:style>
  <w:style w:type="paragraph" w:styleId="af0">
    <w:name w:val="TOC Heading"/>
    <w:uiPriority w:val="39"/>
    <w:unhideWhenUsed/>
    <w:rsid w:val="00CC001B"/>
  </w:style>
  <w:style w:type="paragraph" w:styleId="af1">
    <w:name w:val="table of figures"/>
    <w:basedOn w:val="a"/>
    <w:next w:val="a"/>
    <w:uiPriority w:val="99"/>
    <w:unhideWhenUsed/>
    <w:rsid w:val="00CC001B"/>
    <w:pPr>
      <w:spacing w:after="0"/>
    </w:pPr>
  </w:style>
  <w:style w:type="table" w:styleId="af2">
    <w:name w:val="Table Grid"/>
    <w:basedOn w:val="a1"/>
    <w:uiPriority w:val="59"/>
    <w:rsid w:val="00CC00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List Paragraph"/>
    <w:basedOn w:val="a"/>
    <w:uiPriority w:val="34"/>
    <w:qFormat/>
    <w:rsid w:val="00CC001B"/>
    <w:pPr>
      <w:ind w:left="720"/>
      <w:contextualSpacing/>
    </w:pPr>
  </w:style>
  <w:style w:type="character" w:customStyle="1" w:styleId="fontstyle01">
    <w:name w:val="fontstyle01"/>
    <w:basedOn w:val="a0"/>
    <w:rsid w:val="00CC001B"/>
    <w:rPr>
      <w:rFonts w:ascii="TimesNewRomanPSMT" w:hAnsi="TimesNewRomanPSMT" w:hint="default"/>
      <w:b w:val="0"/>
      <w:bCs w:val="0"/>
      <w:i w:val="0"/>
      <w:iCs w:val="0"/>
      <w:color w:val="000000"/>
      <w:sz w:val="26"/>
      <w:szCs w:val="26"/>
    </w:rPr>
  </w:style>
  <w:style w:type="paragraph" w:styleId="af4">
    <w:name w:val="Balloon Text"/>
    <w:basedOn w:val="a"/>
    <w:link w:val="af5"/>
    <w:uiPriority w:val="99"/>
    <w:semiHidden/>
    <w:unhideWhenUsed/>
    <w:rsid w:val="00CC001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C001B"/>
    <w:rPr>
      <w:rFonts w:ascii="Tahoma" w:hAnsi="Tahoma" w:cs="Tahoma"/>
      <w:sz w:val="16"/>
      <w:szCs w:val="16"/>
    </w:rPr>
  </w:style>
  <w:style w:type="paragraph" w:customStyle="1" w:styleId="ConsPlusTitle">
    <w:name w:val="ConsPlusTitle"/>
    <w:rsid w:val="00CC001B"/>
    <w:pPr>
      <w:widowControl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CC001B"/>
    <w:pPr>
      <w:widowControl w:val="0"/>
      <w:spacing w:after="0" w:line="240" w:lineRule="auto"/>
      <w:ind w:firstLine="720"/>
    </w:pPr>
    <w:rPr>
      <w:rFonts w:ascii="Arial" w:eastAsia="Calibri" w:hAnsi="Arial" w:cs="Times New Roman"/>
      <w:szCs w:val="20"/>
      <w:lang w:eastAsia="ru-RU"/>
    </w:rPr>
  </w:style>
  <w:style w:type="character" w:customStyle="1" w:styleId="ConsPlusNormal0">
    <w:name w:val="ConsPlusNormal Знак"/>
    <w:link w:val="ConsPlusNormal"/>
    <w:rsid w:val="00CC001B"/>
    <w:rPr>
      <w:rFonts w:ascii="Arial" w:eastAsia="Calibri" w:hAnsi="Arial" w:cs="Times New Roman"/>
      <w:szCs w:val="20"/>
      <w:lang w:eastAsia="ru-RU"/>
    </w:rPr>
  </w:style>
  <w:style w:type="character" w:styleId="af6">
    <w:name w:val="Hyperlink"/>
    <w:basedOn w:val="a0"/>
    <w:uiPriority w:val="99"/>
    <w:unhideWhenUsed/>
    <w:rsid w:val="00CC001B"/>
    <w:rPr>
      <w:color w:val="0000FF" w:themeColor="hyperlink"/>
      <w:u w:val="single"/>
    </w:rPr>
  </w:style>
  <w:style w:type="character" w:customStyle="1" w:styleId="10">
    <w:name w:val="Основной текст1"/>
    <w:rsid w:val="00CC001B"/>
    <w:rPr>
      <w:rFonts w:ascii="Times New Roman" w:hAnsi="Times New Roman" w:cs="Times New Roman"/>
      <w:spacing w:val="0"/>
      <w:sz w:val="26"/>
      <w:szCs w:val="26"/>
      <w:lang w:bidi="ar-SA"/>
    </w:rPr>
  </w:style>
  <w:style w:type="paragraph" w:customStyle="1" w:styleId="11">
    <w:name w:val="Название1"/>
    <w:basedOn w:val="a"/>
    <w:qFormat/>
    <w:rsid w:val="001234C4"/>
    <w:pPr>
      <w:spacing w:before="300" w:line="240" w:lineRule="auto"/>
    </w:pPr>
    <w:rPr>
      <w:rFonts w:ascii="Times New Roman" w:eastAsia="Times New Roman" w:hAnsi="Times New Roman" w:cs="Times New Roman"/>
      <w:sz w:val="48"/>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nngplus.ru/" TargetMode="External"/><Relationship Id="rId4" Type="http://schemas.openxmlformats.org/officeDocument/2006/relationships/settings" Target="settings.xml"/><Relationship Id="rId9" Type="http://schemas.openxmlformats.org/officeDocument/2006/relationships/hyperlink" Target="https://kirovsklen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41BA2-7266-4824-A7C3-419F4A420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27</Pages>
  <Words>6639</Words>
  <Characters>37846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Леонидовна Котолевская</dc:creator>
  <cp:lastModifiedBy>User</cp:lastModifiedBy>
  <cp:revision>41</cp:revision>
  <cp:lastPrinted>2026-10-15T09:12:00Z</cp:lastPrinted>
  <dcterms:created xsi:type="dcterms:W3CDTF">2026-08-17T08:46:00Z</dcterms:created>
  <dcterms:modified xsi:type="dcterms:W3CDTF">2026-10-19T13:09:00Z</dcterms:modified>
</cp:coreProperties>
</file>