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5BD" w:rsidRPr="009555BD" w:rsidRDefault="009555BD" w:rsidP="002A4634">
      <w:pPr>
        <w:suppressAutoHyphens/>
        <w:spacing w:after="0" w:line="240" w:lineRule="auto"/>
        <w:jc w:val="center"/>
        <w:rPr>
          <w:rFonts w:ascii="Times New Roman" w:hAnsi="Times New Roman" w:cs="Times New Roman"/>
          <w:kern w:val="2"/>
        </w:rPr>
      </w:pPr>
      <w:r w:rsidRPr="009555BD">
        <w:rPr>
          <w:rFonts w:ascii="Times New Roman" w:hAnsi="Times New Roman" w:cs="Times New Roman"/>
          <w:noProof/>
          <w:kern w:val="2"/>
          <w:lang w:eastAsia="ru-RU"/>
        </w:rPr>
        <w:drawing>
          <wp:inline distT="0" distB="0" distL="0" distR="0">
            <wp:extent cx="556260" cy="6172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556260" cy="617220"/>
                    </a:xfrm>
                    <a:prstGeom prst="rect">
                      <a:avLst/>
                    </a:prstGeom>
                    <a:noFill/>
                    <a:ln w="9525">
                      <a:noFill/>
                      <a:miter lim="800000"/>
                      <a:headEnd/>
                      <a:tailEnd/>
                    </a:ln>
                  </pic:spPr>
                </pic:pic>
              </a:graphicData>
            </a:graphic>
          </wp:inline>
        </w:drawing>
      </w:r>
    </w:p>
    <w:p w:rsidR="009555BD" w:rsidRPr="009555BD" w:rsidRDefault="009555BD" w:rsidP="002A4634">
      <w:pPr>
        <w:suppressAutoHyphens/>
        <w:spacing w:after="0" w:line="240" w:lineRule="auto"/>
        <w:ind w:firstLine="720"/>
        <w:jc w:val="center"/>
        <w:rPr>
          <w:rFonts w:ascii="Times New Roman" w:hAnsi="Times New Roman" w:cs="Times New Roman"/>
          <w:kern w:val="2"/>
        </w:rPr>
      </w:pPr>
    </w:p>
    <w:p w:rsidR="009555BD" w:rsidRPr="009555BD" w:rsidRDefault="009555BD" w:rsidP="002A4634">
      <w:pPr>
        <w:suppressAutoHyphens/>
        <w:spacing w:after="0" w:line="240" w:lineRule="auto"/>
        <w:jc w:val="center"/>
        <w:rPr>
          <w:rFonts w:ascii="Times New Roman" w:hAnsi="Times New Roman" w:cs="Times New Roman"/>
          <w:b/>
          <w:kern w:val="2"/>
          <w:sz w:val="24"/>
          <w:szCs w:val="24"/>
        </w:rPr>
      </w:pPr>
      <w:r w:rsidRPr="009555BD">
        <w:rPr>
          <w:rFonts w:ascii="Times New Roman" w:hAnsi="Times New Roman" w:cs="Times New Roman"/>
          <w:kern w:val="2"/>
          <w:sz w:val="24"/>
          <w:szCs w:val="24"/>
        </w:rPr>
        <w:t>АДМИНИСТРАЦИЯ К</w:t>
      </w:r>
      <w:r w:rsidRPr="009555BD">
        <w:rPr>
          <w:rFonts w:ascii="Times New Roman" w:hAnsi="Times New Roman" w:cs="Times New Roman"/>
          <w:color w:val="000000"/>
          <w:sz w:val="24"/>
          <w:szCs w:val="24"/>
        </w:rPr>
        <w:t>ИРОВСКОГО ГОРОДСКОГО ПОСЕЛЕНИЯ КИРОВСКОГО МУНИЦИПАЛЬНОГО РАЙОНА ЛЕНИНГРАДСКОЙ ОБЛАСТИ</w:t>
      </w:r>
    </w:p>
    <w:p w:rsidR="009555BD" w:rsidRPr="009555BD" w:rsidRDefault="009555BD" w:rsidP="002A4634">
      <w:pPr>
        <w:suppressAutoHyphens/>
        <w:spacing w:after="0" w:line="240" w:lineRule="auto"/>
        <w:ind w:firstLine="720"/>
        <w:jc w:val="center"/>
        <w:rPr>
          <w:rFonts w:ascii="Times New Roman" w:hAnsi="Times New Roman" w:cs="Times New Roman"/>
          <w:b/>
          <w:kern w:val="2"/>
        </w:rPr>
      </w:pPr>
    </w:p>
    <w:p w:rsidR="009555BD" w:rsidRPr="009555BD" w:rsidRDefault="009555BD" w:rsidP="002A4634">
      <w:pPr>
        <w:suppressAutoHyphens/>
        <w:spacing w:after="0" w:line="240" w:lineRule="auto"/>
        <w:ind w:firstLine="720"/>
        <w:jc w:val="center"/>
        <w:rPr>
          <w:rFonts w:ascii="Times New Roman" w:hAnsi="Times New Roman" w:cs="Times New Roman"/>
          <w:b/>
          <w:kern w:val="2"/>
          <w:sz w:val="36"/>
          <w:szCs w:val="36"/>
        </w:rPr>
      </w:pPr>
      <w:r w:rsidRPr="009555BD">
        <w:rPr>
          <w:rFonts w:ascii="Times New Roman" w:hAnsi="Times New Roman" w:cs="Times New Roman"/>
          <w:b/>
          <w:kern w:val="2"/>
          <w:sz w:val="36"/>
          <w:szCs w:val="36"/>
        </w:rPr>
        <w:t>П О С Т А Н О В Л Е Н И Е</w:t>
      </w:r>
    </w:p>
    <w:p w:rsidR="009555BD" w:rsidRPr="009555BD" w:rsidRDefault="009555BD" w:rsidP="002A4634">
      <w:pPr>
        <w:spacing w:after="0" w:line="240" w:lineRule="auto"/>
        <w:ind w:firstLine="567"/>
        <w:jc w:val="center"/>
        <w:rPr>
          <w:rFonts w:ascii="Times New Roman" w:hAnsi="Times New Roman" w:cs="Times New Roman"/>
          <w:b/>
        </w:rPr>
      </w:pPr>
    </w:p>
    <w:p w:rsidR="009555BD" w:rsidRPr="009555BD" w:rsidRDefault="009555BD" w:rsidP="002A4634">
      <w:pPr>
        <w:spacing w:after="0" w:line="240" w:lineRule="auto"/>
        <w:ind w:firstLine="567"/>
        <w:jc w:val="center"/>
        <w:rPr>
          <w:rFonts w:ascii="Times New Roman" w:hAnsi="Times New Roman" w:cs="Times New Roman"/>
          <w:b/>
          <w:sz w:val="24"/>
          <w:szCs w:val="24"/>
        </w:rPr>
      </w:pPr>
    </w:p>
    <w:p w:rsidR="00D50AFF" w:rsidRDefault="00D50AFF" w:rsidP="00D50AFF">
      <w:pPr>
        <w:spacing w:after="0" w:line="240" w:lineRule="auto"/>
        <w:jc w:val="center"/>
        <w:rPr>
          <w:rFonts w:ascii="Times New Roman CYR" w:eastAsia="Times New Roman" w:hAnsi="Times New Roman CYR" w:cs="Times New Roman"/>
          <w:b/>
          <w:sz w:val="24"/>
          <w:szCs w:val="24"/>
          <w:lang w:eastAsia="ru-RU"/>
        </w:rPr>
      </w:pPr>
      <w:r>
        <w:rPr>
          <w:rFonts w:ascii="Times New Roman CYR" w:eastAsia="Times New Roman" w:hAnsi="Times New Roman CYR" w:cs="Times New Roman"/>
          <w:b/>
          <w:sz w:val="24"/>
          <w:szCs w:val="24"/>
          <w:lang w:eastAsia="ru-RU"/>
        </w:rPr>
        <w:t>от 19 августа 2026 года № 973</w:t>
      </w:r>
    </w:p>
    <w:p w:rsidR="009555BD" w:rsidRPr="009555BD" w:rsidRDefault="009555BD" w:rsidP="002A4634">
      <w:pPr>
        <w:spacing w:after="0" w:line="240" w:lineRule="auto"/>
        <w:jc w:val="center"/>
        <w:rPr>
          <w:rFonts w:ascii="Times New Roman" w:hAnsi="Times New Roman" w:cs="Times New Roman"/>
          <w:b/>
          <w:sz w:val="24"/>
          <w:szCs w:val="24"/>
        </w:rPr>
      </w:pPr>
    </w:p>
    <w:p w:rsidR="002A4634" w:rsidRPr="002A4634" w:rsidRDefault="009555BD" w:rsidP="002A4634">
      <w:pPr>
        <w:spacing w:after="0" w:line="240" w:lineRule="auto"/>
        <w:ind w:firstLine="567"/>
        <w:jc w:val="center"/>
        <w:rPr>
          <w:rFonts w:ascii="Times New Roman" w:hAnsi="Times New Roman" w:cs="Times New Roman"/>
          <w:b/>
          <w:sz w:val="24"/>
          <w:szCs w:val="24"/>
        </w:rPr>
      </w:pPr>
      <w:r w:rsidRPr="002A4634">
        <w:rPr>
          <w:rFonts w:ascii="Times New Roman" w:hAnsi="Times New Roman" w:cs="Times New Roman"/>
          <w:b/>
          <w:sz w:val="24"/>
          <w:szCs w:val="24"/>
        </w:rPr>
        <w:t xml:space="preserve">Об утверждении административного регламента по предоставлению </w:t>
      </w:r>
      <w:r w:rsidRPr="002A4634">
        <w:rPr>
          <w:rFonts w:ascii="Times New Roman" w:hAnsi="Times New Roman" w:cs="Times New Roman"/>
          <w:b/>
          <w:noProof/>
          <w:sz w:val="24"/>
          <w:szCs w:val="24"/>
        </w:rPr>
        <w:t xml:space="preserve">муниципальной услуги </w:t>
      </w:r>
      <w:r w:rsidRPr="002A4634">
        <w:rPr>
          <w:rFonts w:ascii="Times New Roman" w:hAnsi="Times New Roman" w:cs="Times New Roman"/>
          <w:b/>
          <w:bCs/>
          <w:sz w:val="24"/>
          <w:szCs w:val="24"/>
        </w:rPr>
        <w:t>«</w:t>
      </w:r>
      <w:r w:rsidR="002A4634" w:rsidRPr="002A4634">
        <w:rPr>
          <w:rFonts w:ascii="Times New Roman" w:eastAsia="Times New Roman" w:hAnsi="Times New Roman" w:cs="Times New Roman"/>
          <w:b/>
          <w:color w:val="000000"/>
          <w:sz w:val="24"/>
          <w:szCs w:val="24"/>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2A4634">
        <w:rPr>
          <w:rFonts w:ascii="Times New Roman" w:hAnsi="Times New Roman" w:cs="Times New Roman"/>
          <w:b/>
          <w:bCs/>
          <w:sz w:val="24"/>
          <w:szCs w:val="24"/>
        </w:rPr>
        <w:t xml:space="preserve">» </w:t>
      </w:r>
      <w:r w:rsidRPr="002A4634">
        <w:rPr>
          <w:rFonts w:ascii="Times New Roman" w:hAnsi="Times New Roman" w:cs="Times New Roman"/>
          <w:b/>
          <w:sz w:val="24"/>
          <w:szCs w:val="24"/>
        </w:rPr>
        <w:t xml:space="preserve">и признании утратившим силу постановления администрации МО «Кировск» </w:t>
      </w:r>
      <w:r w:rsidR="002A4634" w:rsidRPr="002A4634">
        <w:rPr>
          <w:rFonts w:ascii="Times New Roman" w:hAnsi="Times New Roman" w:cs="Times New Roman"/>
          <w:b/>
          <w:sz w:val="24"/>
          <w:szCs w:val="24"/>
        </w:rPr>
        <w:t>от 17 апреля 2023 года № 466</w:t>
      </w:r>
    </w:p>
    <w:p w:rsidR="009555BD" w:rsidRPr="009555BD" w:rsidRDefault="009555BD" w:rsidP="002A4634">
      <w:pPr>
        <w:spacing w:after="0" w:line="240" w:lineRule="auto"/>
        <w:jc w:val="center"/>
        <w:rPr>
          <w:rFonts w:ascii="Times New Roman" w:hAnsi="Times New Roman" w:cs="Times New Roman"/>
          <w:b/>
          <w:sz w:val="24"/>
          <w:szCs w:val="24"/>
        </w:rPr>
      </w:pPr>
    </w:p>
    <w:p w:rsidR="009555BD" w:rsidRPr="009555BD" w:rsidRDefault="009555BD" w:rsidP="002A4634">
      <w:pPr>
        <w:spacing w:after="0" w:line="240" w:lineRule="auto"/>
        <w:ind w:firstLine="709"/>
        <w:jc w:val="both"/>
        <w:outlineLvl w:val="0"/>
        <w:rPr>
          <w:rFonts w:ascii="Times New Roman" w:hAnsi="Times New Roman" w:cs="Times New Roman"/>
          <w:bCs/>
          <w:sz w:val="26"/>
          <w:szCs w:val="26"/>
        </w:rPr>
      </w:pPr>
      <w:r w:rsidRPr="009555BD">
        <w:rPr>
          <w:rFonts w:ascii="Times New Roman" w:hAnsi="Times New Roman" w:cs="Times New Roman"/>
          <w:sz w:val="26"/>
          <w:szCs w:val="26"/>
        </w:rPr>
        <w:t xml:space="preserve">В соответствии с Федеральным законом от 06.10.2003 года № 131-ФЗ «Об общих принципах организации местного самоуправления в Российской Федерации», Федеральным законом от 27.07.2010 года №210-ФЗ «Об организации предоставления государственных и  муниципальных услуг», учитывая п. 6.2. протокола заседания комиссии по повышению качества и доступности предоставления государственных и муниципальных услуг в Ленинградской области от 23.06.2026 года № 05.2-03-17/2026, с целью приведения в соответствие с Методическими рекомендациями предоставления муниципальной услуги </w:t>
      </w:r>
      <w:r w:rsidRPr="002A4634">
        <w:rPr>
          <w:rFonts w:ascii="Times New Roman" w:hAnsi="Times New Roman" w:cs="Times New Roman"/>
          <w:sz w:val="26"/>
          <w:szCs w:val="26"/>
        </w:rPr>
        <w:t>«</w:t>
      </w:r>
      <w:r w:rsidR="002A4634" w:rsidRPr="002A4634">
        <w:rPr>
          <w:rFonts w:ascii="Times New Roman" w:eastAsia="Times New Roman" w:hAnsi="Times New Roman" w:cs="Times New Roman"/>
          <w:color w:val="000000"/>
          <w:sz w:val="26"/>
          <w:szCs w:val="26"/>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2A4634">
        <w:rPr>
          <w:rFonts w:ascii="Times New Roman" w:hAnsi="Times New Roman" w:cs="Times New Roman"/>
          <w:sz w:val="26"/>
          <w:szCs w:val="26"/>
        </w:rPr>
        <w:t>»,</w:t>
      </w:r>
      <w:r w:rsidRPr="009555BD">
        <w:rPr>
          <w:rFonts w:ascii="Times New Roman" w:hAnsi="Times New Roman" w:cs="Times New Roman"/>
          <w:sz w:val="26"/>
          <w:szCs w:val="26"/>
        </w:rPr>
        <w:t xml:space="preserve"> </w:t>
      </w:r>
      <w:r w:rsidRPr="009555BD">
        <w:rPr>
          <w:rFonts w:ascii="Times New Roman" w:hAnsi="Times New Roman" w:cs="Times New Roman"/>
          <w:b/>
          <w:sz w:val="26"/>
          <w:szCs w:val="26"/>
        </w:rPr>
        <w:t>п о с т а н о в л я е т</w:t>
      </w:r>
      <w:r w:rsidRPr="009555BD">
        <w:rPr>
          <w:rFonts w:ascii="Times New Roman" w:hAnsi="Times New Roman" w:cs="Times New Roman"/>
          <w:sz w:val="26"/>
          <w:szCs w:val="26"/>
        </w:rPr>
        <w:t>:</w:t>
      </w:r>
    </w:p>
    <w:p w:rsidR="009555BD" w:rsidRPr="009555BD" w:rsidRDefault="009555BD" w:rsidP="002A4634">
      <w:pPr>
        <w:spacing w:after="0" w:line="240" w:lineRule="auto"/>
        <w:ind w:firstLine="709"/>
        <w:jc w:val="both"/>
        <w:outlineLvl w:val="0"/>
        <w:rPr>
          <w:rFonts w:ascii="Times New Roman" w:eastAsia="Calibri" w:hAnsi="Times New Roman" w:cs="Times New Roman"/>
          <w:sz w:val="26"/>
          <w:szCs w:val="26"/>
        </w:rPr>
      </w:pPr>
      <w:r w:rsidRPr="009555BD">
        <w:rPr>
          <w:rFonts w:ascii="Times New Roman" w:hAnsi="Times New Roman" w:cs="Times New Roman"/>
          <w:sz w:val="26"/>
          <w:szCs w:val="26"/>
        </w:rPr>
        <w:t xml:space="preserve">1. Утвердить административный регламент по предоставлению муниципальной услуги </w:t>
      </w:r>
      <w:r w:rsidRPr="002A4634">
        <w:rPr>
          <w:rFonts w:ascii="Times New Roman" w:hAnsi="Times New Roman" w:cs="Times New Roman"/>
          <w:sz w:val="26"/>
          <w:szCs w:val="26"/>
        </w:rPr>
        <w:t>«</w:t>
      </w:r>
      <w:r w:rsidR="002A4634" w:rsidRPr="002A4634">
        <w:rPr>
          <w:rFonts w:ascii="Times New Roman" w:eastAsia="Times New Roman" w:hAnsi="Times New Roman" w:cs="Times New Roman"/>
          <w:color w:val="000000"/>
          <w:sz w:val="26"/>
          <w:szCs w:val="26"/>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2A4634">
        <w:rPr>
          <w:rFonts w:ascii="Times New Roman" w:hAnsi="Times New Roman" w:cs="Times New Roman"/>
          <w:sz w:val="26"/>
          <w:szCs w:val="26"/>
        </w:rPr>
        <w:t xml:space="preserve">» </w:t>
      </w:r>
      <w:r w:rsidRPr="009555BD">
        <w:rPr>
          <w:rFonts w:ascii="Times New Roman" w:hAnsi="Times New Roman" w:cs="Times New Roman"/>
          <w:sz w:val="26"/>
          <w:szCs w:val="26"/>
        </w:rPr>
        <w:t>согласно приложению к постановлению.</w:t>
      </w:r>
    </w:p>
    <w:p w:rsidR="009555BD" w:rsidRDefault="009555BD" w:rsidP="002A4634">
      <w:pPr>
        <w:pStyle w:val="11"/>
        <w:spacing w:before="0" w:after="0"/>
        <w:ind w:firstLine="709"/>
        <w:jc w:val="both"/>
        <w:rPr>
          <w:sz w:val="26"/>
          <w:szCs w:val="26"/>
        </w:rPr>
      </w:pPr>
      <w:r w:rsidRPr="009555BD">
        <w:rPr>
          <w:bCs/>
          <w:sz w:val="26"/>
          <w:szCs w:val="26"/>
        </w:rPr>
        <w:t xml:space="preserve">2. Признать утратившими силу </w:t>
      </w:r>
      <w:r w:rsidRPr="009555BD">
        <w:rPr>
          <w:sz w:val="26"/>
          <w:szCs w:val="26"/>
        </w:rPr>
        <w:t>постановления администрации МО «Кировск»:</w:t>
      </w:r>
    </w:p>
    <w:p w:rsidR="002A4634" w:rsidRPr="002A4634" w:rsidRDefault="002A4634" w:rsidP="002A4634">
      <w:pPr>
        <w:spacing w:after="0" w:line="240" w:lineRule="auto"/>
        <w:ind w:firstLine="709"/>
        <w:jc w:val="both"/>
        <w:rPr>
          <w:rFonts w:ascii="Times New Roman" w:hAnsi="Times New Roman" w:cs="Times New Roman"/>
          <w:sz w:val="26"/>
          <w:szCs w:val="26"/>
        </w:rPr>
      </w:pPr>
      <w:r w:rsidRPr="002A4634">
        <w:rPr>
          <w:rFonts w:ascii="Times New Roman" w:hAnsi="Times New Roman" w:cs="Times New Roman"/>
          <w:sz w:val="26"/>
          <w:szCs w:val="26"/>
        </w:rPr>
        <w:t>- от 17 апреля 2023 года № 466</w:t>
      </w:r>
      <w:r>
        <w:rPr>
          <w:rFonts w:ascii="Times New Roman" w:hAnsi="Times New Roman" w:cs="Times New Roman"/>
          <w:sz w:val="26"/>
          <w:szCs w:val="26"/>
        </w:rPr>
        <w:t xml:space="preserve"> «</w:t>
      </w:r>
      <w:r w:rsidRPr="002A4634">
        <w:rPr>
          <w:rFonts w:ascii="Times New Roman" w:hAnsi="Times New Roman" w:cs="Times New Roman"/>
          <w:sz w:val="26"/>
          <w:szCs w:val="26"/>
        </w:rPr>
        <w:t xml:space="preserve">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w:t>
      </w:r>
      <w:r w:rsidRPr="002A4634">
        <w:rPr>
          <w:rFonts w:ascii="Times New Roman" w:hAnsi="Times New Roman" w:cs="Times New Roman"/>
          <w:sz w:val="26"/>
          <w:szCs w:val="26"/>
        </w:rPr>
        <w:lastRenderedPageBreak/>
        <w:t>индивидуального жилищного строительства или садового дома на земельном участке» и признании утратившим силу постановления администрации МО</w:t>
      </w:r>
      <w:r>
        <w:rPr>
          <w:rFonts w:ascii="Times New Roman" w:hAnsi="Times New Roman" w:cs="Times New Roman"/>
          <w:sz w:val="26"/>
          <w:szCs w:val="26"/>
        </w:rPr>
        <w:t xml:space="preserve"> «Кировск» от 10 декабря </w:t>
      </w:r>
      <w:r w:rsidRPr="002A4634">
        <w:rPr>
          <w:rFonts w:ascii="Times New Roman" w:hAnsi="Times New Roman" w:cs="Times New Roman"/>
          <w:sz w:val="26"/>
          <w:szCs w:val="26"/>
        </w:rPr>
        <w:t>2018 года № 788</w:t>
      </w:r>
      <w:r>
        <w:rPr>
          <w:rFonts w:ascii="Times New Roman" w:hAnsi="Times New Roman" w:cs="Times New Roman"/>
          <w:sz w:val="26"/>
          <w:szCs w:val="26"/>
        </w:rPr>
        <w:t>»;</w:t>
      </w:r>
    </w:p>
    <w:p w:rsidR="002A4634" w:rsidRPr="002A4634" w:rsidRDefault="002A4634" w:rsidP="002A4634">
      <w:pPr>
        <w:spacing w:after="0" w:line="240" w:lineRule="auto"/>
        <w:ind w:firstLine="709"/>
        <w:jc w:val="both"/>
        <w:rPr>
          <w:rFonts w:ascii="Times New Roman" w:hAnsi="Times New Roman" w:cs="Times New Roman"/>
          <w:sz w:val="26"/>
          <w:szCs w:val="26"/>
        </w:rPr>
      </w:pPr>
      <w:r w:rsidRPr="002A4634">
        <w:rPr>
          <w:rFonts w:ascii="Times New Roman" w:hAnsi="Times New Roman" w:cs="Times New Roman"/>
          <w:sz w:val="26"/>
          <w:szCs w:val="26"/>
        </w:rPr>
        <w:t>- от 22 мая 2025 года № 436</w:t>
      </w:r>
      <w:r>
        <w:rPr>
          <w:rFonts w:ascii="Times New Roman" w:hAnsi="Times New Roman" w:cs="Times New Roman"/>
          <w:sz w:val="26"/>
          <w:szCs w:val="26"/>
        </w:rPr>
        <w:t xml:space="preserve"> «</w:t>
      </w:r>
      <w:r w:rsidRPr="002A4634">
        <w:rPr>
          <w:rFonts w:ascii="Times New Roman" w:hAnsi="Times New Roman" w:cs="Times New Roman"/>
          <w:sz w:val="26"/>
          <w:szCs w:val="26"/>
        </w:rPr>
        <w:t>О внесении изменений в постановление администрации МО «Кировск» от 17 апреля 2023 года № 466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признании утратившим силу постановления администрации МО «Кировск» от 10</w:t>
      </w:r>
      <w:r>
        <w:rPr>
          <w:rFonts w:ascii="Times New Roman" w:hAnsi="Times New Roman" w:cs="Times New Roman"/>
          <w:sz w:val="26"/>
          <w:szCs w:val="26"/>
        </w:rPr>
        <w:t xml:space="preserve"> декабря </w:t>
      </w:r>
      <w:r w:rsidRPr="002A4634">
        <w:rPr>
          <w:rFonts w:ascii="Times New Roman" w:hAnsi="Times New Roman" w:cs="Times New Roman"/>
          <w:sz w:val="26"/>
          <w:szCs w:val="26"/>
        </w:rPr>
        <w:t>2018 года № 788»</w:t>
      </w:r>
      <w:r>
        <w:rPr>
          <w:rFonts w:ascii="Times New Roman" w:hAnsi="Times New Roman" w:cs="Times New Roman"/>
          <w:sz w:val="26"/>
          <w:szCs w:val="26"/>
        </w:rPr>
        <w:t>;</w:t>
      </w:r>
    </w:p>
    <w:p w:rsidR="002A4634" w:rsidRPr="002A4634" w:rsidRDefault="002A4634" w:rsidP="002A4634">
      <w:pPr>
        <w:spacing w:after="0" w:line="240" w:lineRule="auto"/>
        <w:ind w:firstLine="709"/>
        <w:jc w:val="both"/>
        <w:rPr>
          <w:rFonts w:ascii="Times New Roman" w:hAnsi="Times New Roman" w:cs="Times New Roman"/>
          <w:sz w:val="26"/>
          <w:szCs w:val="26"/>
        </w:rPr>
      </w:pPr>
      <w:r w:rsidRPr="002A4634">
        <w:rPr>
          <w:rFonts w:ascii="Times New Roman" w:hAnsi="Times New Roman" w:cs="Times New Roman"/>
          <w:sz w:val="26"/>
          <w:szCs w:val="26"/>
        </w:rPr>
        <w:t>- от 30 июля 2025 года № 682</w:t>
      </w:r>
      <w:r>
        <w:rPr>
          <w:rFonts w:ascii="Times New Roman" w:hAnsi="Times New Roman" w:cs="Times New Roman"/>
          <w:sz w:val="26"/>
          <w:szCs w:val="26"/>
        </w:rPr>
        <w:t xml:space="preserve"> «</w:t>
      </w:r>
      <w:r w:rsidRPr="002A4634">
        <w:rPr>
          <w:rFonts w:ascii="Times New Roman" w:hAnsi="Times New Roman" w:cs="Times New Roman"/>
          <w:sz w:val="26"/>
          <w:szCs w:val="26"/>
        </w:rPr>
        <w:t>О внесении изменений в постановление администрации МО «Кировск» от 17 апреля 2023 года № 466 «Об утверждении административного регламента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и признании утратившим силу постановления администрации МО «Кировск» от 10</w:t>
      </w:r>
      <w:r>
        <w:rPr>
          <w:rFonts w:ascii="Times New Roman" w:hAnsi="Times New Roman" w:cs="Times New Roman"/>
          <w:sz w:val="26"/>
          <w:szCs w:val="26"/>
        </w:rPr>
        <w:t xml:space="preserve"> декабря </w:t>
      </w:r>
      <w:r w:rsidRPr="002A4634">
        <w:rPr>
          <w:rFonts w:ascii="Times New Roman" w:hAnsi="Times New Roman" w:cs="Times New Roman"/>
          <w:sz w:val="26"/>
          <w:szCs w:val="26"/>
        </w:rPr>
        <w:t>2018 года № 788»</w:t>
      </w:r>
      <w:r>
        <w:rPr>
          <w:rFonts w:ascii="Times New Roman" w:hAnsi="Times New Roman" w:cs="Times New Roman"/>
          <w:sz w:val="26"/>
          <w:szCs w:val="26"/>
        </w:rPr>
        <w:t>.</w:t>
      </w:r>
    </w:p>
    <w:p w:rsidR="009555BD" w:rsidRPr="009555BD" w:rsidRDefault="009555BD" w:rsidP="002A4634">
      <w:pPr>
        <w:spacing w:after="0" w:line="240" w:lineRule="auto"/>
        <w:ind w:firstLine="709"/>
        <w:jc w:val="both"/>
        <w:rPr>
          <w:rFonts w:ascii="Times New Roman" w:hAnsi="Times New Roman" w:cs="Times New Roman"/>
          <w:sz w:val="26"/>
          <w:szCs w:val="26"/>
        </w:rPr>
      </w:pPr>
      <w:r w:rsidRPr="009555BD">
        <w:rPr>
          <w:rFonts w:ascii="Times New Roman" w:hAnsi="Times New Roman" w:cs="Times New Roman"/>
          <w:sz w:val="26"/>
          <w:szCs w:val="26"/>
        </w:rPr>
        <w:t xml:space="preserve">3. Настоящее постановление вступает в силу со дня его официального опубликования в газете «Неделя нашего города», подлежит размещению на официальном сайте МО «Кировск» по адресу: </w:t>
      </w:r>
      <w:hyperlink r:id="rId7" w:history="1">
        <w:r w:rsidRPr="009555BD">
          <w:rPr>
            <w:rStyle w:val="aa"/>
            <w:rFonts w:ascii="Times New Roman" w:hAnsi="Times New Roman" w:cs="Times New Roman"/>
            <w:sz w:val="26"/>
            <w:szCs w:val="26"/>
          </w:rPr>
          <w:t>kirovsklenobl.</w:t>
        </w:r>
        <w:r w:rsidRPr="009555BD">
          <w:rPr>
            <w:rStyle w:val="aa"/>
            <w:rFonts w:ascii="Times New Roman" w:hAnsi="Times New Roman" w:cs="Times New Roman"/>
            <w:sz w:val="26"/>
            <w:szCs w:val="26"/>
            <w:lang w:val="en-US"/>
          </w:rPr>
          <w:t>gosuslugi</w:t>
        </w:r>
        <w:r w:rsidRPr="009555BD">
          <w:rPr>
            <w:rStyle w:val="aa"/>
            <w:rFonts w:ascii="Times New Roman" w:hAnsi="Times New Roman" w:cs="Times New Roman"/>
            <w:sz w:val="26"/>
            <w:szCs w:val="26"/>
          </w:rPr>
          <w:t>.ru/</w:t>
        </w:r>
      </w:hyperlink>
      <w:r w:rsidRPr="009555BD">
        <w:rPr>
          <w:rFonts w:ascii="Times New Roman" w:hAnsi="Times New Roman" w:cs="Times New Roman"/>
          <w:sz w:val="26"/>
          <w:szCs w:val="26"/>
        </w:rPr>
        <w:t xml:space="preserve"> и в сетевом издании «Неделя нашего города+» по адресу: </w:t>
      </w:r>
      <w:hyperlink r:id="rId8" w:history="1">
        <w:r w:rsidRPr="009555BD">
          <w:rPr>
            <w:rStyle w:val="aa"/>
            <w:rFonts w:ascii="Times New Roman" w:hAnsi="Times New Roman" w:cs="Times New Roman"/>
            <w:sz w:val="26"/>
            <w:szCs w:val="26"/>
            <w:lang w:val="en-US"/>
          </w:rPr>
          <w:t>https</w:t>
        </w:r>
        <w:r w:rsidRPr="009555BD">
          <w:rPr>
            <w:rStyle w:val="aa"/>
            <w:rFonts w:ascii="Times New Roman" w:hAnsi="Times New Roman" w:cs="Times New Roman"/>
            <w:sz w:val="26"/>
            <w:szCs w:val="26"/>
          </w:rPr>
          <w:t>://</w:t>
        </w:r>
        <w:r w:rsidRPr="009555BD">
          <w:rPr>
            <w:rStyle w:val="aa"/>
            <w:rFonts w:ascii="Times New Roman" w:hAnsi="Times New Roman" w:cs="Times New Roman"/>
            <w:sz w:val="26"/>
            <w:szCs w:val="26"/>
            <w:lang w:val="en-US"/>
          </w:rPr>
          <w:t>nngplus</w:t>
        </w:r>
        <w:r w:rsidRPr="009555BD">
          <w:rPr>
            <w:rStyle w:val="aa"/>
            <w:rFonts w:ascii="Times New Roman" w:hAnsi="Times New Roman" w:cs="Times New Roman"/>
            <w:sz w:val="26"/>
            <w:szCs w:val="26"/>
          </w:rPr>
          <w:t>.</w:t>
        </w:r>
        <w:r w:rsidRPr="009555BD">
          <w:rPr>
            <w:rStyle w:val="aa"/>
            <w:rFonts w:ascii="Times New Roman" w:hAnsi="Times New Roman" w:cs="Times New Roman"/>
            <w:sz w:val="26"/>
            <w:szCs w:val="26"/>
            <w:lang w:val="en-US"/>
          </w:rPr>
          <w:t>ru</w:t>
        </w:r>
        <w:r w:rsidRPr="009555BD">
          <w:rPr>
            <w:rStyle w:val="aa"/>
            <w:rFonts w:ascii="Times New Roman" w:hAnsi="Times New Roman" w:cs="Times New Roman"/>
            <w:sz w:val="26"/>
            <w:szCs w:val="26"/>
          </w:rPr>
          <w:t>/</w:t>
        </w:r>
      </w:hyperlink>
      <w:r w:rsidRPr="009555BD">
        <w:rPr>
          <w:rFonts w:ascii="Times New Roman" w:hAnsi="Times New Roman" w:cs="Times New Roman"/>
          <w:sz w:val="26"/>
          <w:szCs w:val="26"/>
        </w:rPr>
        <w:t>.</w:t>
      </w:r>
    </w:p>
    <w:p w:rsidR="009555BD" w:rsidRPr="009555BD" w:rsidRDefault="009555BD" w:rsidP="002A4634">
      <w:pPr>
        <w:spacing w:after="0" w:line="240" w:lineRule="auto"/>
        <w:ind w:firstLine="709"/>
        <w:jc w:val="both"/>
        <w:rPr>
          <w:rFonts w:ascii="Times New Roman" w:hAnsi="Times New Roman" w:cs="Times New Roman"/>
          <w:sz w:val="26"/>
          <w:szCs w:val="26"/>
        </w:rPr>
      </w:pPr>
      <w:r w:rsidRPr="009555BD">
        <w:rPr>
          <w:rFonts w:ascii="Times New Roman" w:hAnsi="Times New Roman" w:cs="Times New Roman"/>
          <w:sz w:val="26"/>
          <w:szCs w:val="26"/>
        </w:rPr>
        <w:t xml:space="preserve">4. Контроль за исполнением настоящего постановления возложить на </w:t>
      </w:r>
      <w:r w:rsidRPr="009555BD">
        <w:rPr>
          <w:rFonts w:ascii="Times New Roman" w:eastAsia="Calibri" w:hAnsi="Times New Roman" w:cs="Times New Roman"/>
          <w:sz w:val="26"/>
          <w:szCs w:val="26"/>
        </w:rPr>
        <w:t>заместителя главы администрации по земельным и имущественным отношениям</w:t>
      </w:r>
      <w:r w:rsidRPr="009555BD">
        <w:rPr>
          <w:rFonts w:ascii="Times New Roman" w:hAnsi="Times New Roman" w:cs="Times New Roman"/>
          <w:sz w:val="26"/>
          <w:szCs w:val="26"/>
        </w:rPr>
        <w:t>.</w:t>
      </w:r>
    </w:p>
    <w:p w:rsidR="009555BD" w:rsidRDefault="009555BD" w:rsidP="002A4634">
      <w:pPr>
        <w:pStyle w:val="ConsPlusNormal"/>
        <w:rPr>
          <w:rFonts w:ascii="Times New Roman" w:hAnsi="Times New Roman" w:cs="Times New Roman"/>
          <w:sz w:val="26"/>
          <w:szCs w:val="26"/>
        </w:rPr>
      </w:pPr>
    </w:p>
    <w:p w:rsidR="006346F0" w:rsidRPr="009555BD" w:rsidRDefault="006346F0" w:rsidP="002A4634">
      <w:pPr>
        <w:pStyle w:val="ConsPlusNormal"/>
        <w:rPr>
          <w:rFonts w:ascii="Times New Roman" w:hAnsi="Times New Roman" w:cs="Times New Roman"/>
          <w:sz w:val="26"/>
          <w:szCs w:val="26"/>
        </w:rPr>
      </w:pPr>
    </w:p>
    <w:p w:rsidR="009555BD" w:rsidRPr="009555BD" w:rsidRDefault="009555BD" w:rsidP="002A4634">
      <w:pPr>
        <w:spacing w:after="0" w:line="240" w:lineRule="auto"/>
        <w:jc w:val="center"/>
        <w:rPr>
          <w:rFonts w:ascii="Times New Roman" w:hAnsi="Times New Roman" w:cs="Times New Roman"/>
          <w:b/>
          <w:bCs/>
          <w:sz w:val="26"/>
          <w:szCs w:val="26"/>
        </w:rPr>
      </w:pPr>
    </w:p>
    <w:p w:rsidR="006346F0" w:rsidRDefault="006346F0" w:rsidP="006346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администрации                                                                         О.Н. Кротова</w:t>
      </w:r>
    </w:p>
    <w:p w:rsidR="009555BD" w:rsidRPr="009555BD" w:rsidRDefault="009555BD" w:rsidP="002A4634">
      <w:pPr>
        <w:suppressAutoHyphens/>
        <w:autoSpaceDN w:val="0"/>
        <w:adjustRightInd w:val="0"/>
        <w:spacing w:after="0" w:line="240" w:lineRule="auto"/>
        <w:ind w:firstLine="720"/>
        <w:jc w:val="both"/>
        <w:outlineLvl w:val="2"/>
        <w:rPr>
          <w:rFonts w:ascii="Times New Roman" w:hAnsi="Times New Roman" w:cs="Times New Roman"/>
          <w:bCs/>
          <w:color w:val="FF0000"/>
          <w:sz w:val="26"/>
          <w:szCs w:val="26"/>
        </w:rPr>
      </w:pPr>
    </w:p>
    <w:p w:rsidR="009555BD" w:rsidRPr="009555BD" w:rsidRDefault="009555BD" w:rsidP="002A4634">
      <w:pPr>
        <w:suppressAutoHyphens/>
        <w:autoSpaceDN w:val="0"/>
        <w:adjustRightInd w:val="0"/>
        <w:spacing w:after="0" w:line="240" w:lineRule="auto"/>
        <w:ind w:firstLine="720"/>
        <w:jc w:val="both"/>
        <w:outlineLvl w:val="2"/>
        <w:rPr>
          <w:rFonts w:ascii="Times New Roman" w:hAnsi="Times New Roman" w:cs="Times New Roman"/>
          <w:bCs/>
          <w:sz w:val="26"/>
          <w:szCs w:val="26"/>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2A4634" w:rsidRDefault="002A4634" w:rsidP="002A4634">
      <w:pPr>
        <w:suppressAutoHyphens/>
        <w:autoSpaceDN w:val="0"/>
        <w:adjustRightInd w:val="0"/>
        <w:spacing w:after="0" w:line="240" w:lineRule="auto"/>
        <w:jc w:val="both"/>
        <w:outlineLvl w:val="2"/>
        <w:rPr>
          <w:rFonts w:ascii="Times New Roman" w:hAnsi="Times New Roman" w:cs="Times New Roman"/>
          <w:bCs/>
        </w:rPr>
      </w:pPr>
    </w:p>
    <w:p w:rsidR="002A4634" w:rsidRPr="009555BD" w:rsidRDefault="002A4634"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Pr="009555BD" w:rsidRDefault="009555BD" w:rsidP="002A4634">
      <w:pPr>
        <w:suppressAutoHyphens/>
        <w:autoSpaceDN w:val="0"/>
        <w:adjustRightInd w:val="0"/>
        <w:spacing w:after="0" w:line="240" w:lineRule="auto"/>
        <w:jc w:val="both"/>
        <w:outlineLvl w:val="2"/>
        <w:rPr>
          <w:rFonts w:ascii="Times New Roman" w:hAnsi="Times New Roman" w:cs="Times New Roman"/>
          <w:bCs/>
        </w:rPr>
      </w:pPr>
    </w:p>
    <w:p w:rsidR="009555BD" w:rsidRDefault="009555BD" w:rsidP="002A4634">
      <w:pPr>
        <w:suppressAutoHyphens/>
        <w:autoSpaceDN w:val="0"/>
        <w:adjustRightInd w:val="0"/>
        <w:spacing w:after="0" w:line="240" w:lineRule="auto"/>
        <w:jc w:val="both"/>
        <w:outlineLvl w:val="2"/>
        <w:rPr>
          <w:rFonts w:ascii="Times New Roman" w:hAnsi="Times New Roman" w:cs="Times New Roman"/>
        </w:rPr>
      </w:pPr>
      <w:r w:rsidRPr="009555BD">
        <w:rPr>
          <w:rFonts w:ascii="Times New Roman" w:hAnsi="Times New Roman" w:cs="Times New Roman"/>
          <w:bCs/>
        </w:rPr>
        <w:t>Разослано: дело, прокура</w:t>
      </w:r>
      <w:r w:rsidR="002A4634">
        <w:rPr>
          <w:rFonts w:ascii="Times New Roman" w:hAnsi="Times New Roman" w:cs="Times New Roman"/>
          <w:bCs/>
        </w:rPr>
        <w:t xml:space="preserve">тура, регистр НПА, ННГ+, сайт, </w:t>
      </w:r>
      <w:r w:rsidR="002A4634" w:rsidRPr="002A4634">
        <w:rPr>
          <w:rFonts w:ascii="Times New Roman" w:hAnsi="Times New Roman" w:cs="Times New Roman"/>
        </w:rPr>
        <w:t>управление по градостроительству</w:t>
      </w:r>
    </w:p>
    <w:p w:rsidR="002A4634" w:rsidRDefault="002A4634" w:rsidP="002A4634">
      <w:pPr>
        <w:suppressAutoHyphens/>
        <w:autoSpaceDN w:val="0"/>
        <w:adjustRightInd w:val="0"/>
        <w:spacing w:after="0" w:line="240" w:lineRule="auto"/>
        <w:jc w:val="both"/>
        <w:outlineLvl w:val="2"/>
        <w:rPr>
          <w:rFonts w:ascii="Times New Roman" w:hAnsi="Times New Roman" w:cs="Times New Roman"/>
        </w:rPr>
      </w:pPr>
    </w:p>
    <w:p w:rsidR="002A4634" w:rsidRDefault="002A4634" w:rsidP="002A4634">
      <w:pPr>
        <w:suppressAutoHyphens/>
        <w:autoSpaceDN w:val="0"/>
        <w:adjustRightInd w:val="0"/>
        <w:spacing w:after="0" w:line="240" w:lineRule="auto"/>
        <w:jc w:val="both"/>
        <w:outlineLvl w:val="2"/>
        <w:rPr>
          <w:rFonts w:ascii="Times New Roman" w:hAnsi="Times New Roman" w:cs="Times New Roman"/>
        </w:rPr>
      </w:pPr>
    </w:p>
    <w:p w:rsidR="002A4634" w:rsidRPr="009555BD" w:rsidRDefault="002A4634" w:rsidP="002A4634">
      <w:pPr>
        <w:suppressAutoHyphens/>
        <w:autoSpaceDN w:val="0"/>
        <w:adjustRightInd w:val="0"/>
        <w:spacing w:after="0" w:line="240" w:lineRule="auto"/>
        <w:jc w:val="both"/>
        <w:outlineLvl w:val="2"/>
        <w:rPr>
          <w:rFonts w:ascii="Times New Roman" w:hAnsi="Times New Roman" w:cs="Times New Roman"/>
          <w:bCs/>
        </w:rPr>
      </w:pPr>
    </w:p>
    <w:p w:rsidR="002A4634" w:rsidRPr="001E417B" w:rsidRDefault="002A4634" w:rsidP="002A4634">
      <w:pPr>
        <w:spacing w:after="0" w:line="240" w:lineRule="auto"/>
        <w:ind w:firstLine="720"/>
        <w:jc w:val="right"/>
        <w:rPr>
          <w:rFonts w:ascii="Times New Roman" w:hAnsi="Times New Roman" w:cs="Times New Roman"/>
        </w:rPr>
      </w:pPr>
      <w:r w:rsidRPr="001E417B">
        <w:rPr>
          <w:rFonts w:ascii="Times New Roman" w:hAnsi="Times New Roman" w:cs="Times New Roman"/>
        </w:rPr>
        <w:t>Приложение</w:t>
      </w:r>
    </w:p>
    <w:p w:rsidR="002A4634" w:rsidRPr="001E417B" w:rsidRDefault="002A4634" w:rsidP="002A4634">
      <w:pPr>
        <w:tabs>
          <w:tab w:val="left" w:pos="4536"/>
        </w:tabs>
        <w:spacing w:after="0" w:line="240" w:lineRule="auto"/>
        <w:jc w:val="right"/>
        <w:rPr>
          <w:rFonts w:ascii="Times New Roman" w:hAnsi="Times New Roman" w:cs="Times New Roman"/>
        </w:rPr>
      </w:pPr>
      <w:r w:rsidRPr="001E417B">
        <w:rPr>
          <w:rFonts w:ascii="Times New Roman" w:hAnsi="Times New Roman" w:cs="Times New Roman"/>
        </w:rPr>
        <w:t>к постановлению администрации МО «Кировск»</w:t>
      </w:r>
    </w:p>
    <w:p w:rsidR="002A4634" w:rsidRPr="001E417B" w:rsidRDefault="002A4634" w:rsidP="002A4634">
      <w:pPr>
        <w:pStyle w:val="ConsPlusNormal"/>
        <w:jc w:val="center"/>
        <w:rPr>
          <w:rFonts w:ascii="Times New Roman" w:hAnsi="Times New Roman" w:cs="Times New Roman"/>
          <w:szCs w:val="22"/>
        </w:rPr>
      </w:pPr>
      <w:r w:rsidRPr="001E417B">
        <w:rPr>
          <w:rFonts w:ascii="Times New Roman" w:hAnsi="Times New Roman" w:cs="Times New Roman"/>
          <w:szCs w:val="22"/>
        </w:rPr>
        <w:t xml:space="preserve">                                                                                         от </w:t>
      </w:r>
      <w:r w:rsidR="00D50AFF">
        <w:rPr>
          <w:rFonts w:ascii="Times New Roman" w:hAnsi="Times New Roman" w:cs="Times New Roman"/>
          <w:szCs w:val="22"/>
        </w:rPr>
        <w:t>19 августа</w:t>
      </w:r>
      <w:r w:rsidRPr="001E417B">
        <w:rPr>
          <w:rFonts w:ascii="Times New Roman" w:hAnsi="Times New Roman" w:cs="Times New Roman"/>
          <w:szCs w:val="22"/>
        </w:rPr>
        <w:t xml:space="preserve"> 2026 года № </w:t>
      </w:r>
      <w:r w:rsidR="00D50AFF">
        <w:rPr>
          <w:rFonts w:ascii="Times New Roman" w:hAnsi="Times New Roman" w:cs="Times New Roman"/>
          <w:szCs w:val="22"/>
        </w:rPr>
        <w:t>973</w:t>
      </w:r>
    </w:p>
    <w:p w:rsidR="009555BD" w:rsidRDefault="009555BD">
      <w:pPr>
        <w:pBdr>
          <w:top w:val="none" w:sz="4" w:space="0" w:color="000000"/>
          <w:left w:val="none" w:sz="4" w:space="0" w:color="000000"/>
          <w:bottom w:val="none" w:sz="4" w:space="0" w:color="000000"/>
          <w:right w:val="none" w:sz="4" w:space="0" w:color="000000"/>
        </w:pBdr>
        <w:spacing w:after="0" w:line="283" w:lineRule="atLeast"/>
        <w:ind w:firstLine="700"/>
        <w:jc w:val="center"/>
        <w:rPr>
          <w:rFonts w:ascii="Times New Roman" w:eastAsia="Times New Roman" w:hAnsi="Times New Roman" w:cs="Times New Roman"/>
          <w:b/>
          <w:bCs/>
          <w:color w:val="000000"/>
          <w:sz w:val="24"/>
          <w:szCs w:val="24"/>
        </w:rPr>
      </w:pPr>
    </w:p>
    <w:p w:rsidR="002A4634" w:rsidRDefault="002A4634">
      <w:pPr>
        <w:pBdr>
          <w:top w:val="none" w:sz="4" w:space="0" w:color="000000"/>
          <w:left w:val="none" w:sz="4" w:space="0" w:color="000000"/>
          <w:bottom w:val="none" w:sz="4" w:space="0" w:color="000000"/>
          <w:right w:val="none" w:sz="4" w:space="0" w:color="000000"/>
        </w:pBdr>
        <w:spacing w:after="0" w:line="283" w:lineRule="atLeast"/>
        <w:ind w:firstLine="700"/>
        <w:jc w:val="center"/>
        <w:rPr>
          <w:rFonts w:ascii="Times New Roman" w:eastAsia="Times New Roman" w:hAnsi="Times New Roman" w:cs="Times New Roman"/>
          <w:b/>
          <w:bCs/>
          <w:color w:val="000000"/>
          <w:sz w:val="24"/>
          <w:szCs w:val="24"/>
        </w:rPr>
      </w:pPr>
    </w:p>
    <w:p w:rsidR="00E67014" w:rsidRPr="00E40903" w:rsidRDefault="00E40903">
      <w:pPr>
        <w:pBdr>
          <w:top w:val="none" w:sz="4" w:space="0" w:color="000000"/>
          <w:left w:val="none" w:sz="4" w:space="0" w:color="000000"/>
          <w:bottom w:val="none" w:sz="4" w:space="0" w:color="000000"/>
          <w:right w:val="none" w:sz="4" w:space="0" w:color="000000"/>
        </w:pBdr>
        <w:spacing w:after="0" w:line="283" w:lineRule="atLeast"/>
        <w:ind w:firstLine="700"/>
        <w:jc w:val="center"/>
        <w:rPr>
          <w:rFonts w:ascii="Times New Roman" w:eastAsia="Times New Roman" w:hAnsi="Times New Roman" w:cs="Times New Roman"/>
          <w:b/>
          <w:color w:val="000000"/>
          <w:sz w:val="24"/>
          <w:szCs w:val="24"/>
        </w:rPr>
      </w:pPr>
      <w:r w:rsidRPr="00E40903">
        <w:rPr>
          <w:rFonts w:ascii="Times New Roman" w:eastAsia="Times New Roman" w:hAnsi="Times New Roman" w:cs="Times New Roman"/>
          <w:b/>
          <w:bCs/>
          <w:color w:val="000000"/>
          <w:sz w:val="24"/>
          <w:szCs w:val="24"/>
        </w:rPr>
        <w:t>А</w:t>
      </w:r>
      <w:r w:rsidRPr="00E40903">
        <w:rPr>
          <w:rFonts w:ascii="Times New Roman" w:eastAsia="Times New Roman" w:hAnsi="Times New Roman" w:cs="Times New Roman"/>
          <w:b/>
          <w:color w:val="000000"/>
          <w:sz w:val="24"/>
          <w:szCs w:val="24"/>
        </w:rPr>
        <w:t>дминистративный регламент</w:t>
      </w:r>
    </w:p>
    <w:p w:rsidR="00E67014" w:rsidRPr="00E40903" w:rsidRDefault="00E40903">
      <w:pPr>
        <w:pBdr>
          <w:top w:val="none" w:sz="4" w:space="0" w:color="000000"/>
          <w:left w:val="none" w:sz="4" w:space="0" w:color="000000"/>
          <w:bottom w:val="none" w:sz="4" w:space="0" w:color="000000"/>
          <w:right w:val="none" w:sz="4" w:space="0" w:color="000000"/>
        </w:pBdr>
        <w:spacing w:after="0" w:line="283" w:lineRule="atLeast"/>
        <w:ind w:firstLine="700"/>
        <w:jc w:val="center"/>
        <w:rPr>
          <w:rFonts w:ascii="Times New Roman" w:hAnsi="Times New Roman" w:cs="Times New Roman"/>
          <w:b/>
          <w:sz w:val="24"/>
          <w:szCs w:val="24"/>
        </w:rPr>
      </w:pPr>
      <w:r w:rsidRPr="00E40903">
        <w:rPr>
          <w:rFonts w:ascii="Times New Roman" w:eastAsia="Times New Roman" w:hAnsi="Times New Roman" w:cs="Times New Roman"/>
          <w:b/>
          <w:color w:val="000000"/>
          <w:sz w:val="24"/>
          <w:szCs w:val="24"/>
        </w:rPr>
        <w:t>предоставления на территории Ленинградской области</w:t>
      </w:r>
    </w:p>
    <w:p w:rsidR="00E67014" w:rsidRPr="00E40903" w:rsidRDefault="00E40903">
      <w:pPr>
        <w:pBdr>
          <w:top w:val="none" w:sz="4" w:space="0" w:color="000000"/>
          <w:left w:val="none" w:sz="4" w:space="0" w:color="000000"/>
          <w:bottom w:val="none" w:sz="4" w:space="0" w:color="000000"/>
          <w:right w:val="none" w:sz="4" w:space="0" w:color="000000"/>
        </w:pBdr>
        <w:spacing w:after="0" w:line="283" w:lineRule="atLeast"/>
        <w:ind w:firstLine="700"/>
        <w:jc w:val="center"/>
        <w:rPr>
          <w:rFonts w:ascii="Times New Roman" w:hAnsi="Times New Roman" w:cs="Times New Roman"/>
          <w:b/>
          <w:sz w:val="24"/>
          <w:szCs w:val="24"/>
        </w:rPr>
      </w:pPr>
      <w:r w:rsidRPr="00E40903">
        <w:rPr>
          <w:rFonts w:ascii="Times New Roman" w:eastAsia="Times New Roman" w:hAnsi="Times New Roman" w:cs="Times New Roman"/>
          <w:b/>
          <w:color w:val="000000"/>
          <w:sz w:val="24"/>
          <w:szCs w:val="24"/>
        </w:rPr>
        <w:t>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на территории Кировского городского поселения Кировского муниципального района Ленинградской области</w:t>
      </w:r>
    </w:p>
    <w:p w:rsidR="00E67014" w:rsidRPr="00E40903" w:rsidRDefault="00E40903">
      <w:pPr>
        <w:pBdr>
          <w:top w:val="none" w:sz="4" w:space="0" w:color="000000"/>
          <w:left w:val="none" w:sz="4" w:space="0" w:color="000000"/>
          <w:bottom w:val="none" w:sz="4" w:space="0" w:color="000000"/>
          <w:right w:val="none" w:sz="4" w:space="0" w:color="000000"/>
        </w:pBdr>
        <w:spacing w:after="0" w:line="283" w:lineRule="atLeast"/>
        <w:ind w:firstLine="700"/>
        <w:jc w:val="center"/>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(далее –  Административный регламент, муниципальная  услуга)</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center"/>
        <w:rPr>
          <w:rFonts w:ascii="Times New Roman" w:hAnsi="Times New Roman" w:cs="Times New Roman"/>
          <w:sz w:val="24"/>
          <w:szCs w:val="24"/>
        </w:rPr>
      </w:pPr>
      <w:r w:rsidRPr="00E40903">
        <w:rPr>
          <w:rFonts w:ascii="Times New Roman" w:eastAsia="Times New Roman" w:hAnsi="Times New Roman" w:cs="Times New Roman"/>
          <w:b/>
          <w:color w:val="000000"/>
          <w:sz w:val="24"/>
          <w:szCs w:val="24"/>
        </w:rPr>
        <w:t>1. Общие положения</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1.1. Предмет регулирования.</w:t>
      </w:r>
    </w:p>
    <w:p w:rsidR="00E67014" w:rsidRPr="00E40903" w:rsidRDefault="00E40903">
      <w:pPr>
        <w:pBdr>
          <w:top w:val="none" w:sz="4" w:space="0" w:color="000000"/>
          <w:left w:val="none" w:sz="4" w:space="0" w:color="000000"/>
          <w:bottom w:val="none" w:sz="4" w:space="0" w:color="000000"/>
          <w:right w:val="none" w:sz="4" w:space="0" w:color="000000"/>
        </w:pBdr>
        <w:spacing w:after="0" w:line="283" w:lineRule="atLeast"/>
        <w:ind w:firstLine="700"/>
        <w:jc w:val="both"/>
        <w:rPr>
          <w:rFonts w:ascii="Times New Roman" w:eastAsia="Times New Roman" w:hAnsi="Times New Roman" w:cs="Times New Roman"/>
          <w:color w:val="000000"/>
          <w:sz w:val="24"/>
          <w:szCs w:val="24"/>
        </w:rPr>
      </w:pPr>
      <w:r w:rsidRPr="00E40903">
        <w:rPr>
          <w:rFonts w:ascii="Times New Roman" w:eastAsia="Times New Roman" w:hAnsi="Times New Roman" w:cs="Times New Roman"/>
          <w:color w:val="000000"/>
          <w:sz w:val="24"/>
          <w:szCs w:val="24"/>
        </w:rPr>
        <w:t>Административный регламент предоставления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w:t>
      </w:r>
    </w:p>
    <w:p w:rsidR="00E67014" w:rsidRPr="00E40903" w:rsidRDefault="00E40903">
      <w:pPr>
        <w:pBdr>
          <w:top w:val="none" w:sz="4" w:space="0" w:color="000000"/>
          <w:left w:val="none" w:sz="4" w:space="0" w:color="000000"/>
          <w:bottom w:val="none" w:sz="4" w:space="0" w:color="000000"/>
          <w:right w:val="none" w:sz="4" w:space="0" w:color="000000"/>
        </w:pBdr>
        <w:spacing w:after="0" w:line="283" w:lineRule="atLeast"/>
        <w:ind w:firstLine="700"/>
        <w:jc w:val="both"/>
        <w:rPr>
          <w:rFonts w:ascii="Times New Roman" w:eastAsia="Times New Roman" w:hAnsi="Times New Roman" w:cs="Times New Roman"/>
          <w:color w:val="000000"/>
          <w:sz w:val="24"/>
          <w:szCs w:val="24"/>
        </w:rPr>
      </w:pPr>
      <w:r w:rsidRPr="00E40903">
        <w:rPr>
          <w:rFonts w:ascii="Times New Roman" w:eastAsia="Times New Roman" w:hAnsi="Times New Roman" w:cs="Times New Roman"/>
          <w:color w:val="000000"/>
          <w:sz w:val="24"/>
          <w:szCs w:val="24"/>
        </w:rPr>
        <w:t>Настоящий Административный регламент регулирует отношения, возникающие в связи с предоставлением муниципальной услуги (далее – муниципальная услуга, услуга) в соответствии со статьей 51.1 Градостроительного кодекса РФ.</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highlight w:val="white"/>
        </w:rPr>
      </w:pPr>
      <w:r w:rsidRPr="00E40903">
        <w:rPr>
          <w:rFonts w:ascii="Times New Roman" w:eastAsia="Times New Roman" w:hAnsi="Times New Roman" w:cs="Times New Roman"/>
          <w:color w:val="000000"/>
          <w:sz w:val="24"/>
          <w:szCs w:val="24"/>
        </w:rPr>
        <w:t>1.2. Круг заявит</w:t>
      </w:r>
      <w:r w:rsidRPr="00E40903">
        <w:rPr>
          <w:rFonts w:ascii="Times New Roman" w:eastAsia="Times New Roman" w:hAnsi="Times New Roman" w:cs="Times New Roman"/>
          <w:color w:val="000000"/>
          <w:sz w:val="24"/>
          <w:szCs w:val="24"/>
          <w:highlight w:val="white"/>
        </w:rPr>
        <w:t>елей.</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highlight w:val="white"/>
        </w:rPr>
        <w:t>Заявителями на получение муниципальной услуги,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выполняющие функции застройщика в соответствии с пунктом 16 статьи 1 Градостроите</w:t>
      </w:r>
      <w:r w:rsidRPr="00E40903">
        <w:rPr>
          <w:rFonts w:ascii="Times New Roman" w:hAnsi="Times New Roman" w:cs="Times New Roman"/>
          <w:sz w:val="24"/>
          <w:szCs w:val="24"/>
        </w:rPr>
        <w:t>льного кодекса РФ, иные лица согласно части 16 статьи 51.1 Градостроительного кодекса РФ (далее – заявитель).</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Интересы Заявителей могут представлять лица, обладающие соответствующими полномочиями (далее – уполномоченный представитель).</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hAnsi="Times New Roman" w:cs="Times New Roman"/>
          <w:sz w:val="24"/>
          <w:szCs w:val="24"/>
          <w:shd w:val="clear" w:color="auto" w:fill="FFFFFF"/>
        </w:rPr>
        <w:t>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 Единый портал, ЕПГУ).</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center"/>
        <w:rPr>
          <w:rFonts w:ascii="Times New Roman" w:hAnsi="Times New Roman" w:cs="Times New Roman"/>
          <w:sz w:val="24"/>
          <w:szCs w:val="24"/>
        </w:rPr>
      </w:pPr>
      <w:r w:rsidRPr="00E40903">
        <w:rPr>
          <w:rFonts w:ascii="Times New Roman" w:eastAsia="Times New Roman" w:hAnsi="Times New Roman" w:cs="Times New Roman"/>
          <w:b/>
          <w:color w:val="000000"/>
          <w:sz w:val="24"/>
          <w:szCs w:val="24"/>
        </w:rPr>
        <w:t>2. Стандарт предоставления муниципальной услуги</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eastAsia="Times New Roman" w:hAnsi="Times New Roman" w:cs="Times New Roman"/>
          <w:color w:val="000000"/>
          <w:sz w:val="24"/>
          <w:szCs w:val="24"/>
        </w:rPr>
      </w:pPr>
      <w:r w:rsidRPr="00E40903">
        <w:rPr>
          <w:rFonts w:ascii="Times New Roman" w:eastAsia="Times New Roman" w:hAnsi="Times New Roman" w:cs="Times New Roman"/>
          <w:color w:val="000000"/>
          <w:sz w:val="24"/>
          <w:szCs w:val="24"/>
        </w:rPr>
        <w:t> </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2.1. Наименование муниципальной  услуги.</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Полное наименование муниципальной услуги: «Направление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муниципальная услуга).</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2.2. Наименование органа, предоставляющего муниципальную услугу.</w:t>
      </w:r>
    </w:p>
    <w:p w:rsidR="00E67014" w:rsidRPr="00E40903" w:rsidRDefault="00E67014">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Муниципальную услугу предоставляет:</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Администрация Кировского городского поселения Кировского муниципального района Ленинградской области (далее – Администрация).</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Структурным подразделением, ответственным за предоставление муниципальной услуги, является управление по градостроительству;</w:t>
      </w:r>
    </w:p>
    <w:p w:rsidR="00E67014" w:rsidRPr="00E40903" w:rsidRDefault="00E40903" w:rsidP="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xml:space="preserve">                                            </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2.3. Результат предоставления муниципальной услуги.</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Результатом предоставления муниципальной услуги является:</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а) уведомление о 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соответствии);</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б) 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(включая случай обращения заявителя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 несоответствии), в случае наличия оснований, указанных в Разделе III Таблицы № 3 Приложения 1 к Административному регламенту.</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в) исправление опечаток и ошибок в уведомлении о соответствии, уведомлении о несоответствии (отказ в исправлении опечаток и ошибок в случае наличия оснований, указанных в Разделе IV Таблицы № 3 Приложения 1 к настоящему Административному регламенту);</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г) дубликат уведомления о соответствии, уведомления о несоответствии (отказ в выдаче дубликата в случае наличия оснований, указанных в Разделе V Таблицы № 3 Приложения 1 к настоящему Административному регламенту).</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4"/>
          <w:szCs w:val="24"/>
          <w:highlight w:val="white"/>
        </w:rPr>
      </w:pPr>
      <w:r w:rsidRPr="00E40903">
        <w:rPr>
          <w:rFonts w:ascii="Times New Roman" w:eastAsia="Times New Roman" w:hAnsi="Times New Roman" w:cs="Times New Roman"/>
          <w:color w:val="000000"/>
          <w:sz w:val="24"/>
          <w:szCs w:val="24"/>
        </w:rPr>
        <w:t xml:space="preserve">Формы заявлений, необходимых для предоставления муниципальной услуги, Формы решений о предоставлении (отказе в предоставлении) муниципальной услуги приведены в Приложениях 2 — 6 </w:t>
      </w:r>
      <w:r w:rsidRPr="00E40903">
        <w:rPr>
          <w:rFonts w:ascii="Times New Roman" w:eastAsia="Times New Roman" w:hAnsi="Times New Roman" w:cs="Times New Roman"/>
          <w:color w:val="000000"/>
          <w:sz w:val="24"/>
          <w:szCs w:val="24"/>
          <w:highlight w:val="white"/>
        </w:rPr>
        <w:t>к настоящему Административному регламенту.</w:t>
      </w:r>
    </w:p>
    <w:p w:rsidR="00E67014" w:rsidRPr="00E40903" w:rsidRDefault="00E40903">
      <w:pPr>
        <w:pStyle w:val="10"/>
        <w:spacing w:after="0" w:line="240" w:lineRule="auto"/>
        <w:ind w:firstLine="709"/>
        <w:jc w:val="both"/>
        <w:rPr>
          <w:rFonts w:ascii="Times New Roman" w:hAnsi="Times New Roman" w:cs="Times New Roman"/>
          <w:sz w:val="24"/>
          <w:szCs w:val="24"/>
          <w:highlight w:val="white"/>
        </w:rPr>
      </w:pPr>
      <w:r w:rsidRPr="00E40903">
        <w:rPr>
          <w:rFonts w:ascii="Times New Roman" w:eastAsia="Times New Roman" w:hAnsi="Times New Roman" w:cs="Times New Roman"/>
          <w:sz w:val="24"/>
          <w:szCs w:val="24"/>
          <w:highlight w:val="white"/>
        </w:rPr>
        <w:t>Формирование реестровой записи в качестве результата предоставления муниципальной услуги до 01.09.2026 не предусмотрено.С 01.09.2026 формируется реестровая запись в реестре уведомлений о планируемом строительстве в государственной информационной системе обеспечения градостроительной деятельности в соответствии с Правилами, утвержденными Постановлением Правительства РФ от 23.05.2026 № 589.</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highlight w:val="white"/>
        </w:rPr>
      </w:pPr>
      <w:r w:rsidRPr="00E40903">
        <w:rPr>
          <w:rFonts w:ascii="Times New Roman" w:eastAsia="Times New Roman" w:hAnsi="Times New Roman" w:cs="Times New Roman"/>
          <w:color w:val="000000"/>
          <w:sz w:val="24"/>
          <w:szCs w:val="24"/>
          <w:highlight w:val="white"/>
        </w:rPr>
        <w:t>Результат предоставления муниципальной услуги предоставляется (в соответствии со способом, указанным заявителем при подаче запроса и документов):</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highlight w:val="white"/>
        </w:rPr>
        <w:t xml:space="preserve">1) при личной явке: в Администрации, в филиалах, </w:t>
      </w:r>
      <w:r w:rsidRPr="00E40903">
        <w:rPr>
          <w:rFonts w:ascii="Times New Roman" w:eastAsia="Times New Roman" w:hAnsi="Times New Roman" w:cs="Times New Roman"/>
          <w:color w:val="000000"/>
          <w:sz w:val="24"/>
          <w:szCs w:val="24"/>
        </w:rPr>
        <w:t>отделах, удаленных рабочих местах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(выдается заявителю на бумажном носителе);</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2) без личной явки:</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почтовым отправлением (на  бумажном носителе);</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через личный кабинет  заявителя на ЕПГУ в форме электронного документа, подписанного усиленной квалифицированной электронной подписью уполномоченного должностного лица, через сайт Администрации (при технической реализации);</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на адрес электронной  почты.</w:t>
      </w:r>
    </w:p>
    <w:p w:rsidR="00E67014" w:rsidRPr="00E40903" w:rsidRDefault="00E67014">
      <w:pPr>
        <w:pBdr>
          <w:top w:val="none" w:sz="4" w:space="0" w:color="000000"/>
          <w:left w:val="none" w:sz="4" w:space="0" w:color="000000"/>
          <w:bottom w:val="none" w:sz="4" w:space="0" w:color="000000"/>
          <w:right w:val="none" w:sz="4" w:space="0" w:color="000000"/>
        </w:pBdr>
        <w:spacing w:after="0" w:line="279" w:lineRule="atLeast"/>
        <w:ind w:firstLine="700"/>
        <w:jc w:val="both"/>
        <w:rPr>
          <w:rFonts w:ascii="Times New Roman" w:hAnsi="Times New Roman" w:cs="Times New Roman"/>
          <w:sz w:val="24"/>
          <w:szCs w:val="24"/>
        </w:rPr>
      </w:pP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2.4. Срок предоставления муниципальной  услуги.</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4"/>
          <w:szCs w:val="24"/>
        </w:rPr>
      </w:pPr>
      <w:r w:rsidRPr="00E40903">
        <w:rPr>
          <w:rFonts w:ascii="Times New Roman" w:eastAsia="Times New Roman" w:hAnsi="Times New Roman" w:cs="Times New Roman"/>
          <w:color w:val="000000"/>
          <w:sz w:val="24"/>
          <w:szCs w:val="24"/>
        </w:rPr>
        <w:t>Максимальный срок предоставления муниципальной услуги составляет:</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4"/>
          <w:szCs w:val="24"/>
        </w:rPr>
      </w:pPr>
      <w:r w:rsidRPr="00E40903">
        <w:rPr>
          <w:rFonts w:ascii="Times New Roman" w:eastAsia="Times New Roman" w:hAnsi="Times New Roman" w:cs="Times New Roman"/>
          <w:color w:val="000000"/>
          <w:sz w:val="24"/>
          <w:szCs w:val="24"/>
        </w:rPr>
        <w:t>не более семи рабочих дней со дня поступления запроса, за исключением случая, предусмотренного частью 8 статьи 51.1 Градостроительного кодекса РФ;</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4"/>
          <w:szCs w:val="24"/>
        </w:rPr>
      </w:pPr>
      <w:r w:rsidRPr="00E40903">
        <w:rPr>
          <w:rFonts w:ascii="Times New Roman" w:eastAsia="Times New Roman" w:hAnsi="Times New Roman" w:cs="Times New Roman"/>
          <w:color w:val="000000"/>
          <w:sz w:val="24"/>
          <w:szCs w:val="24"/>
        </w:rPr>
        <w:t>не более двадцати рабочих дней со дня поступления запроса в случае, предусмотренном частью 8 статьи 51.1 Градостроительного кодекса РФ.</w:t>
      </w:r>
    </w:p>
    <w:p w:rsidR="00E67014" w:rsidRPr="00E40903" w:rsidRDefault="00E67014">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2.5. Размер платы, взимаемой с  заявителя при предоставлении муниципальной услуги, и способы ее взимания.</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Взимание платы за предоставление муниципальной услуги законодательством Российской Федерации не предусмотрено.</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ГБУ ЛО «МФЦ», составляет не более 15 минут.</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2.7. Срок регистрации запроса заявителя о предоставлении муниципальной услуги</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Срок регистрации заявления составляет:</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при личном обращении – в день поступления заявления или на следующий рабочий день (в случае направления документов в нерабочее время, в выходные, праздничные дни);</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при направлении почтовой связью – в день поступления заявления или на следующий рабочий день (в случае направления документов в нерабочее время, в выходные, праздничные дни);</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2.8. Требования к помещениям, в которых предоставляется муниципальная услуга</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Администрации в информационно-телекоммуникационной сети «Интернет», а также на Едином портале.</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2.9. Показатели качества и доступности муниципальной услуги</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Администрации в информационно-телекоммуникационной сети «Интернет», а также на Едином портале.</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по выдаче градостроительного плана земельного участка, законодательством Российской Федерации не предусмотрены.</w:t>
      </w:r>
    </w:p>
    <w:p w:rsidR="00E67014" w:rsidRPr="00E40903" w:rsidRDefault="00E40903">
      <w:pPr>
        <w:pStyle w:val="Standard"/>
        <w:spacing w:after="0" w:line="240" w:lineRule="auto"/>
        <w:ind w:firstLine="709"/>
        <w:jc w:val="both"/>
        <w:rPr>
          <w:rFonts w:ascii="Times New Roman" w:hAnsi="Times New Roman" w:cs="Times New Roman"/>
          <w:sz w:val="24"/>
          <w:szCs w:val="24"/>
          <w:highlight w:val="white"/>
        </w:rPr>
      </w:pPr>
      <w:r w:rsidRPr="00E40903">
        <w:rPr>
          <w:rFonts w:ascii="Times New Roman" w:hAnsi="Times New Roman" w:cs="Times New Roman"/>
          <w:sz w:val="24"/>
          <w:szCs w:val="24"/>
        </w:rPr>
        <w:t>2.10.2. Для предоставления муниципальной услуги используются информационные системы: Единый портал государственных и муниципальных услуг (Единый портал), госуд</w:t>
      </w:r>
      <w:r w:rsidRPr="00E40903">
        <w:rPr>
          <w:rFonts w:ascii="Times New Roman" w:hAnsi="Times New Roman" w:cs="Times New Roman"/>
          <w:sz w:val="24"/>
          <w:szCs w:val="24"/>
          <w:highlight w:val="white"/>
        </w:rPr>
        <w:t>арственная информационная система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E67014" w:rsidRPr="00E40903" w:rsidRDefault="00E40903">
      <w:pPr>
        <w:pStyle w:val="10"/>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color w:val="000000"/>
          <w:sz w:val="24"/>
          <w:szCs w:val="24"/>
          <w:highlight w:val="white"/>
        </w:rPr>
        <w:t xml:space="preserve">2.10.3 </w:t>
      </w:r>
      <w:r w:rsidRPr="00E40903">
        <w:rPr>
          <w:rFonts w:ascii="Times New Roman" w:hAnsi="Times New Roman" w:cs="Times New Roman"/>
          <w:sz w:val="24"/>
          <w:szCs w:val="24"/>
          <w:highlight w:val="white"/>
        </w:rPr>
        <w:t xml:space="preserve">Порядок предоставления результатов муниципальной услуги </w:t>
      </w:r>
      <w:r w:rsidRPr="00E40903">
        <w:rPr>
          <w:rFonts w:ascii="Times New Roman" w:hAnsi="Times New Roman" w:cs="Times New Roman"/>
          <w:sz w:val="24"/>
          <w:szCs w:val="24"/>
        </w:rPr>
        <w:t>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муниципальная услуга предоставляется только юридическим лицам и физическим лицам, достигшим совершеннолетия.</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eastAsia="Times New Roman" w:hAnsi="Times New Roman" w:cs="Times New Roman"/>
          <w:bCs/>
          <w:color w:val="000000"/>
          <w:sz w:val="24"/>
          <w:szCs w:val="24"/>
          <w:lang w:eastAsia="ru-RU"/>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Администрацией.</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color w:val="000000"/>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E40903" w:rsidRPr="00E40903" w:rsidRDefault="00E40903">
      <w:pPr>
        <w:pStyle w:val="Standard"/>
        <w:spacing w:after="0" w:line="240" w:lineRule="auto"/>
        <w:ind w:firstLine="709"/>
        <w:jc w:val="both"/>
        <w:rPr>
          <w:rFonts w:ascii="Times New Roman" w:hAnsi="Times New Roman" w:cs="Times New Roman"/>
          <w:bCs/>
          <w:sz w:val="24"/>
          <w:szCs w:val="24"/>
        </w:rPr>
      </w:pPr>
      <w:r w:rsidRPr="00E40903">
        <w:rPr>
          <w:rFonts w:ascii="Times New Roman" w:hAnsi="Times New Roman" w:cs="Times New Roman"/>
          <w:bCs/>
          <w:sz w:val="24"/>
          <w:szCs w:val="24"/>
        </w:rPr>
        <w:t xml:space="preserve">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w:t>
      </w:r>
    </w:p>
    <w:p w:rsidR="00E40903" w:rsidRPr="00E40903" w:rsidRDefault="00E40903">
      <w:pPr>
        <w:pStyle w:val="Standard"/>
        <w:spacing w:after="0" w:line="240" w:lineRule="auto"/>
        <w:ind w:firstLine="709"/>
        <w:jc w:val="both"/>
        <w:rPr>
          <w:rFonts w:ascii="Times New Roman" w:hAnsi="Times New Roman" w:cs="Times New Roman"/>
          <w:bCs/>
          <w:sz w:val="24"/>
          <w:szCs w:val="24"/>
        </w:rPr>
      </w:pP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bCs/>
          <w:sz w:val="24"/>
          <w:szCs w:val="24"/>
        </w:rPr>
        <w:t>2.11. Исчерпывающий перечень документов, необходимых для предоставления муниципальной услуги.</w:t>
      </w:r>
    </w:p>
    <w:p w:rsidR="00E67014" w:rsidRPr="00E40903" w:rsidRDefault="00E67014">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приведен в Разделе I Таблицы № 2 Приложения 1 к Административному регламенту (Разделах III, IV Таблицы № 2 Приложения 1 к Административному регламенту в случае обращения для исправления допущенных опечаток и (или) ошибок, а также запроса о выдаче дубликата уведомления).</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и подлежащих представлению в рамках межведомственного информационного взаимодействия, которые заявитель вправе представить по собственной инициативе, приведен в Разделе II Таблицы № 2 Приложения 1 к Административному регламенту.</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Style w:val="Standard"/>
        <w:spacing w:after="0" w:line="240" w:lineRule="auto"/>
        <w:ind w:firstLine="708"/>
        <w:jc w:val="both"/>
        <w:rPr>
          <w:rFonts w:ascii="Times New Roman" w:hAnsi="Times New Roman" w:cs="Times New Roman"/>
          <w:sz w:val="24"/>
          <w:szCs w:val="24"/>
        </w:rPr>
      </w:pPr>
      <w:r w:rsidRPr="00E40903">
        <w:rPr>
          <w:rFonts w:ascii="Times New Roman" w:hAnsi="Times New Roman" w:cs="Times New Roman"/>
          <w:sz w:val="24"/>
          <w:szCs w:val="24"/>
        </w:rPr>
        <w:t xml:space="preserve">2.12. 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Исчерпывающий перечень оснований для отказа в приеме документов, необходимых для предоставления муниципальной услуги (в том числе представленных в электронной форме), исчерпывающий перечень оснований для приостановления предоставления муниципальной услуги, исчерпывающий перечень оснований для отказа в предоставлении муниципальной услуги приведены в Таблице № 3 Приложения 1 настоящего Административного регламента.</w:t>
      </w:r>
    </w:p>
    <w:p w:rsidR="00E67014" w:rsidRPr="00E40903" w:rsidRDefault="00E67014">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hAnsi="Times New Roman" w:cs="Times New Roman"/>
          <w:sz w:val="24"/>
          <w:szCs w:val="24"/>
        </w:rPr>
      </w:pP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0"/>
        <w:jc w:val="both"/>
        <w:rPr>
          <w:rFonts w:ascii="Times New Roman" w:eastAsia="Times New Roman" w:hAnsi="Times New Roman" w:cs="Times New Roman"/>
          <w:color w:val="000000"/>
          <w:sz w:val="24"/>
          <w:szCs w:val="24"/>
        </w:rPr>
      </w:pPr>
      <w:r w:rsidRPr="00E40903">
        <w:rPr>
          <w:rFonts w:ascii="Times New Roman" w:eastAsia="Times New Roman" w:hAnsi="Times New Roman" w:cs="Times New Roman"/>
          <w:color w:val="000000"/>
          <w:sz w:val="24"/>
          <w:szCs w:val="24"/>
        </w:rPr>
        <w:t>В случае отсутствия сведений, предусмотренных частью 1 статьи 51.1 Градостроительного кодекса РФ, или документов, указанных в Таблице № 2 Приложения 1 к Административному регламенту, Администрация в течение трех рабочих дней со дня поступления обращения возвращает заявителю документы без рассмотрения с указанием причин возврата. В этом случае запросы о предоставлении муниципальной услуги считаются ненаправленными.</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pStyle w:val="Standard"/>
        <w:spacing w:after="0" w:line="240" w:lineRule="auto"/>
        <w:ind w:firstLine="709"/>
        <w:jc w:val="center"/>
        <w:rPr>
          <w:rFonts w:ascii="Times New Roman" w:hAnsi="Times New Roman" w:cs="Times New Roman"/>
          <w:b/>
          <w:sz w:val="24"/>
          <w:szCs w:val="24"/>
        </w:rPr>
      </w:pPr>
      <w:r w:rsidRPr="00E40903">
        <w:rPr>
          <w:rFonts w:ascii="Times New Roman" w:hAnsi="Times New Roman" w:cs="Times New Roman"/>
          <w:b/>
          <w:sz w:val="24"/>
          <w:szCs w:val="24"/>
        </w:rPr>
        <w:t xml:space="preserve">3. Состав, последовательность и сроки выполнения </w:t>
      </w:r>
    </w:p>
    <w:p w:rsidR="00E67014" w:rsidRPr="00E40903" w:rsidRDefault="00E40903">
      <w:pPr>
        <w:pStyle w:val="Standard"/>
        <w:spacing w:after="0" w:line="240" w:lineRule="auto"/>
        <w:ind w:firstLine="709"/>
        <w:jc w:val="center"/>
        <w:rPr>
          <w:rFonts w:ascii="Times New Roman" w:hAnsi="Times New Roman" w:cs="Times New Roman"/>
          <w:sz w:val="24"/>
          <w:szCs w:val="24"/>
        </w:rPr>
      </w:pPr>
      <w:r w:rsidRPr="00E40903">
        <w:rPr>
          <w:rFonts w:ascii="Times New Roman" w:hAnsi="Times New Roman" w:cs="Times New Roman"/>
          <w:b/>
          <w:sz w:val="24"/>
          <w:szCs w:val="24"/>
        </w:rPr>
        <w:t>административных процедур</w:t>
      </w:r>
    </w:p>
    <w:p w:rsidR="00E67014" w:rsidRPr="00E40903" w:rsidRDefault="00E67014">
      <w:pPr>
        <w:pStyle w:val="Standard"/>
        <w:spacing w:after="0" w:line="240" w:lineRule="auto"/>
        <w:ind w:firstLine="709"/>
        <w:jc w:val="center"/>
        <w:rPr>
          <w:rFonts w:ascii="Times New Roman" w:hAnsi="Times New Roman" w:cs="Times New Roman"/>
          <w:sz w:val="24"/>
          <w:szCs w:val="24"/>
        </w:rPr>
      </w:pPr>
    </w:p>
    <w:p w:rsidR="00E67014" w:rsidRPr="00E40903" w:rsidRDefault="00E40903">
      <w:pPr>
        <w:pStyle w:val="Standard"/>
        <w:tabs>
          <w:tab w:val="left" w:pos="566"/>
        </w:tabs>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E67014" w:rsidRPr="00E40903" w:rsidRDefault="00E40903">
      <w:pPr>
        <w:pStyle w:val="Standard"/>
        <w:tabs>
          <w:tab w:val="left" w:pos="566"/>
        </w:tabs>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а) профилирование заявителя;</w:t>
      </w:r>
    </w:p>
    <w:p w:rsidR="00E67014" w:rsidRPr="00E40903" w:rsidRDefault="00E40903">
      <w:pPr>
        <w:pStyle w:val="Standard"/>
        <w:tabs>
          <w:tab w:val="left" w:pos="566"/>
        </w:tabs>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б) прием заявления и документов;</w:t>
      </w:r>
    </w:p>
    <w:p w:rsidR="00E67014" w:rsidRPr="00E40903" w:rsidRDefault="00E40903">
      <w:pPr>
        <w:pStyle w:val="Standard"/>
        <w:tabs>
          <w:tab w:val="left" w:pos="566"/>
        </w:tabs>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в) межведомственное информационное взаимодействие;</w:t>
      </w:r>
    </w:p>
    <w:p w:rsidR="00E67014" w:rsidRPr="00E40903" w:rsidRDefault="00E40903">
      <w:pPr>
        <w:pStyle w:val="Standard"/>
        <w:tabs>
          <w:tab w:val="left" w:pos="566"/>
        </w:tabs>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г) принятие решения о предоставлении (отказе в предоставлении) муниципальной услуги;</w:t>
      </w:r>
    </w:p>
    <w:p w:rsidR="00E67014" w:rsidRPr="00E40903" w:rsidRDefault="00E40903">
      <w:pPr>
        <w:pStyle w:val="Standard"/>
        <w:tabs>
          <w:tab w:val="left" w:pos="566"/>
        </w:tabs>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д) предоставление результата муниципальной услуги.</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3.2. Профилирование заявителя.</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hAnsi="Times New Roman" w:cs="Times New Roman"/>
          <w:sz w:val="24"/>
          <w:szCs w:val="24"/>
        </w:rPr>
        <w:t>Категории (признаки) заявителей приведены в Таблице № 1 Приложения 1 к настоящему Административному регламенту.</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spacing w:after="0" w:line="240" w:lineRule="auto"/>
        <w:ind w:firstLine="709"/>
        <w:jc w:val="both"/>
        <w:rPr>
          <w:rFonts w:ascii="Times New Roman" w:eastAsia="Times New Roman" w:hAnsi="Times New Roman" w:cs="Times New Roman"/>
          <w:color w:val="000000" w:themeColor="text1"/>
          <w:sz w:val="24"/>
          <w:szCs w:val="24"/>
        </w:rPr>
      </w:pPr>
      <w:r w:rsidRPr="00E40903">
        <w:rPr>
          <w:rFonts w:ascii="Times New Roman" w:hAnsi="Times New Roman" w:cs="Times New Roman"/>
          <w:sz w:val="24"/>
          <w:szCs w:val="24"/>
        </w:rPr>
        <w:t xml:space="preserve">3.3. Прием запроса и документов, необходимых для предоставления </w:t>
      </w:r>
      <w:r w:rsidRPr="00E40903">
        <w:rPr>
          <w:rFonts w:ascii="Times New Roman" w:hAnsi="Times New Roman" w:cs="Times New Roman"/>
          <w:color w:val="000000" w:themeColor="text1"/>
          <w:sz w:val="24"/>
          <w:szCs w:val="24"/>
        </w:rPr>
        <w:t>муниципальной услуги.</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color w:val="000000" w:themeColor="text1"/>
          <w:sz w:val="24"/>
          <w:szCs w:val="24"/>
        </w:rPr>
        <w:t>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приведены Таблице № 2 Приложения 1 Административного регламента.</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color w:val="000000" w:themeColor="text1"/>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многофункциональном центре с использованием информационных технологий, предусмотренных статьями 9, 10 и 14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Срок регистрации запроса составляет:</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при личном обращении – в день поступления запроса или на следующий рабочий день (в случае направления документов в нерабочее время, в выходные, праздничные дни);</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при направлении почтовой связью – в день поступления запроса или на следующий рабочий день (в случае направления документов в нерабочее время, в выходные, праздничные дни);</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при направлении на бумажном носителе посредством ГБУ ЛО «МФЦ» в Администрацию – в день поступления документов из ГБУ ЛО «МФЦ» в Администрацию;</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при направлении в форме электронного документа посредством Единого портала (при наличии технической возможности) – в день поступления запроса на Единый портал или на следующий рабочий день (в случае направления документов в нерабочее время, в выходные, праздничные дни).</w:t>
      </w:r>
    </w:p>
    <w:p w:rsidR="00E67014" w:rsidRPr="00E40903" w:rsidRDefault="00E67014">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3.4. Межведомственное информационное взаимодействие.</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При предоставлении муниципальной услуги Администрация взаимодействует с:</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действующей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«Роскадастр»;</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rsidR="00E67014" w:rsidRPr="00E40903" w:rsidRDefault="00E40903">
      <w:pPr>
        <w:pBdr>
          <w:top w:val="none" w:sz="4" w:space="0" w:color="000000"/>
          <w:left w:val="none" w:sz="4" w:space="0" w:color="000000"/>
          <w:bottom w:val="none" w:sz="4" w:space="0" w:color="000000"/>
          <w:right w:val="none" w:sz="4" w:space="0" w:color="000000"/>
        </w:pBd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Документы (их копии или сведения, содержащиеся в них)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без использования федеральной государственной информационной системы «Единая система межведомственного электронного взаимодействия» в срок не позднее трех рабочих дней со дня получения соответствующего межведомственного запроса.</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3.5. Принятие решения о предоставлении (отказе в предоставлении) муниципальной услуги:</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Основания для отказа в предоставлении муниципальной услуги приведены в приложении к настоящему регламенту (таблица № 3).</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Принятие решения о предоставлении (об отказе в предоставлении) муниципальной услуги осуществляется в срок, не превышающий одного рабочего дня с даты получения Администрацией всех сведений, необходимых для принятия решения.</w:t>
      </w:r>
    </w:p>
    <w:p w:rsidR="00E67014" w:rsidRPr="00E40903" w:rsidRDefault="00E67014">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3.6. Предоставление результата муниципальной  услуги.</w:t>
      </w:r>
    </w:p>
    <w:p w:rsidR="00E67014" w:rsidRPr="00E40903" w:rsidRDefault="00E40903">
      <w:pPr>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Решение о предоставлении (об отказе в предоставлении) муниципальной услуги представляется в форме документа на бумажном носителе или электронного документа, подписанного усиленной квалифицированной электронной подписью, способом, указанным заявителем в заявлении в срок, не превышающий 1 рабочего дня со дня принятия решения о предоставлении муниципальной услуги, но не позднее общего срока предоставления муниципальной услуги.</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E67014" w:rsidRPr="00E40903" w:rsidRDefault="00E40903">
      <w:pPr>
        <w:pBdr>
          <w:top w:val="none" w:sz="4" w:space="0" w:color="000000"/>
          <w:left w:val="none" w:sz="4" w:space="0" w:color="000000"/>
          <w:bottom w:val="none" w:sz="4" w:space="0" w:color="000000"/>
          <w:right w:val="none" w:sz="4" w:space="0" w:color="000000"/>
        </w:pBdr>
        <w:spacing w:after="0"/>
        <w:ind w:firstLine="700"/>
        <w:jc w:val="both"/>
        <w:rPr>
          <w:rFonts w:ascii="Times New Roman" w:hAnsi="Times New Roman" w:cs="Times New Roman"/>
          <w:sz w:val="24"/>
          <w:szCs w:val="24"/>
        </w:rPr>
      </w:pPr>
      <w:r w:rsidRPr="00E40903">
        <w:rPr>
          <w:rFonts w:ascii="Times New Roman" w:eastAsia="Times New Roman" w:hAnsi="Times New Roman" w:cs="Times New Roman"/>
          <w:color w:val="000000"/>
          <w:sz w:val="24"/>
          <w:szCs w:val="24"/>
        </w:rPr>
        <w:t>  </w:t>
      </w:r>
    </w:p>
    <w:p w:rsidR="00E67014" w:rsidRPr="00E40903" w:rsidRDefault="00E40903">
      <w:pPr>
        <w:tabs>
          <w:tab w:val="left" w:pos="142"/>
          <w:tab w:val="left" w:pos="284"/>
        </w:tabs>
        <w:spacing w:after="0" w:line="240" w:lineRule="auto"/>
        <w:jc w:val="center"/>
        <w:rPr>
          <w:rFonts w:ascii="Times New Roman" w:hAnsi="Times New Roman" w:cs="Times New Roman"/>
          <w:b/>
          <w:bCs/>
          <w:sz w:val="24"/>
          <w:szCs w:val="24"/>
        </w:rPr>
      </w:pPr>
      <w:r w:rsidRPr="00E40903">
        <w:rPr>
          <w:rFonts w:ascii="Times New Roman" w:hAnsi="Times New Roman" w:cs="Times New Roman"/>
          <w:b/>
          <w:bCs/>
          <w:sz w:val="24"/>
          <w:szCs w:val="24"/>
        </w:rPr>
        <w:t>4. Способы информирования заявителя об изменении статуса рассмотрения запроса о предоставлении муниципальной услуги.</w:t>
      </w:r>
    </w:p>
    <w:p w:rsidR="00E67014" w:rsidRPr="00E40903" w:rsidRDefault="00E67014">
      <w:pPr>
        <w:tabs>
          <w:tab w:val="left" w:pos="142"/>
          <w:tab w:val="left" w:pos="284"/>
        </w:tabs>
        <w:spacing w:after="0" w:line="240" w:lineRule="auto"/>
        <w:ind w:firstLine="709"/>
        <w:jc w:val="both"/>
        <w:rPr>
          <w:rFonts w:ascii="Times New Roman" w:hAnsi="Times New Roman" w:cs="Times New Roman"/>
          <w:sz w:val="24"/>
          <w:szCs w:val="24"/>
          <w:u w:val="single"/>
        </w:rPr>
      </w:pP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Перечень способов информирования заявителя об изменении статуса рассмотрения заявления:</w:t>
      </w:r>
    </w:p>
    <w:p w:rsidR="00E67014" w:rsidRPr="00E40903" w:rsidRDefault="00E40903">
      <w:pPr>
        <w:pStyle w:val="Standard"/>
        <w:spacing w:after="0" w:line="240" w:lineRule="auto"/>
        <w:ind w:firstLine="709"/>
        <w:jc w:val="both"/>
        <w:rPr>
          <w:rFonts w:ascii="Times New Roman" w:hAnsi="Times New Roman" w:cs="Times New Roman"/>
          <w:sz w:val="24"/>
          <w:szCs w:val="24"/>
        </w:rPr>
      </w:pPr>
      <w:r w:rsidRPr="00E40903">
        <w:rPr>
          <w:rFonts w:ascii="Times New Roman" w:hAnsi="Times New Roman" w:cs="Times New Roman"/>
          <w:sz w:val="24"/>
          <w:szCs w:val="24"/>
        </w:rPr>
        <w:t>а) посредством Единого портала.</w:t>
      </w:r>
    </w:p>
    <w:p w:rsidR="00E40903" w:rsidRDefault="00E40903">
      <w:pPr>
        <w:pBdr>
          <w:top w:val="none" w:sz="4" w:space="0" w:color="000000"/>
          <w:left w:val="none" w:sz="4" w:space="0" w:color="000000"/>
          <w:bottom w:val="none" w:sz="4" w:space="0" w:color="000000"/>
          <w:right w:val="none" w:sz="4" w:space="0" w:color="000000"/>
        </w:pBdr>
        <w:spacing w:after="0"/>
        <w:ind w:firstLine="700"/>
        <w:jc w:val="both"/>
        <w:sectPr w:rsidR="00E40903" w:rsidSect="002A4634">
          <w:pgSz w:w="11906" w:h="16838"/>
          <w:pgMar w:top="1134" w:right="850" w:bottom="568" w:left="1701" w:header="709" w:footer="709" w:gutter="0"/>
          <w:cols w:space="708"/>
          <w:docGrid w:linePitch="360"/>
        </w:sectPr>
      </w:pPr>
    </w:p>
    <w:p w:rsidR="00E67014" w:rsidRPr="00E40903" w:rsidRDefault="00E40903" w:rsidP="00E40903">
      <w:pPr>
        <w:pBdr>
          <w:top w:val="none" w:sz="4" w:space="0" w:color="000000"/>
          <w:left w:val="none" w:sz="4" w:space="0" w:color="000000"/>
          <w:bottom w:val="none" w:sz="4" w:space="0" w:color="000000"/>
          <w:right w:val="none" w:sz="4" w:space="0" w:color="000000"/>
        </w:pBdr>
        <w:spacing w:after="0" w:line="279" w:lineRule="atLeast"/>
        <w:ind w:left="7371"/>
      </w:pPr>
      <w:r w:rsidRPr="00E40903">
        <w:rPr>
          <w:rFonts w:ascii="Times New Roman" w:eastAsia="Times New Roman" w:hAnsi="Times New Roman" w:cs="Times New Roman"/>
          <w:color w:val="000000"/>
        </w:rPr>
        <w:t>Приложение 1</w:t>
      </w:r>
    </w:p>
    <w:p w:rsidR="00E67014" w:rsidRPr="00E40903" w:rsidRDefault="00E40903" w:rsidP="00E40903">
      <w:pPr>
        <w:pBdr>
          <w:top w:val="none" w:sz="4" w:space="0" w:color="000000"/>
          <w:left w:val="none" w:sz="4" w:space="0" w:color="000000"/>
          <w:bottom w:val="none" w:sz="4" w:space="0" w:color="000000"/>
          <w:right w:val="none" w:sz="4" w:space="0" w:color="000000"/>
        </w:pBdr>
        <w:spacing w:after="0" w:line="239" w:lineRule="atLeast"/>
        <w:ind w:left="7371"/>
      </w:pPr>
      <w:r w:rsidRPr="00E40903">
        <w:rPr>
          <w:rFonts w:ascii="Times New Roman" w:eastAsia="Times New Roman" w:hAnsi="Times New Roman" w:cs="Times New Roman"/>
          <w:color w:val="000000"/>
        </w:rPr>
        <w:t xml:space="preserve">к Административному регламенту по предоставлению муниципальной услуги </w:t>
      </w:r>
      <w:r>
        <w:rPr>
          <w:rFonts w:ascii="Times New Roman" w:eastAsia="Times New Roman" w:hAnsi="Times New Roman" w:cs="Times New Roman"/>
          <w:color w:val="000000"/>
        </w:rPr>
        <w:t>«</w:t>
      </w:r>
      <w:r w:rsidRPr="00E40903">
        <w:rPr>
          <w:rFonts w:ascii="Times New Roman" w:eastAsia="Times New Roman" w:hAnsi="Times New Roman" w:cs="Times New Roman"/>
          <w:color w:val="000000"/>
        </w:rPr>
        <w:t>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eastAsia="Times New Roman" w:hAnsi="Times New Roman" w:cs="Times New Roman"/>
          <w:color w:val="000000"/>
        </w:rPr>
        <w:t>»</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ПЕРЕЧЕНЬ</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условных обозначений и сокращений, Идентификаторы категорий (признаков)</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заявителей, Исчерпывающий перечень документов, необходимых</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для предоставления муниципальной услуги, Исчерпывающий</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перечень оснований для отказа в приеме запроса</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о предоставлении муниципальной услуги и документов,</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необходимых для предоставления услуги, оснований</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для приостановления предоставления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или отказа в предоставлении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4"/>
        </w:rPr>
        <w:t>Формы запроса о предоставлении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Перечень условных обозначений и сокращений</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Pr="00E40903" w:rsidRDefault="00E40903">
      <w:pPr>
        <w:pBdr>
          <w:top w:val="none" w:sz="4" w:space="0" w:color="000000"/>
          <w:left w:val="none" w:sz="4" w:space="0" w:color="000000"/>
          <w:bottom w:val="none" w:sz="4" w:space="0" w:color="000000"/>
          <w:right w:val="none" w:sz="4" w:space="0" w:color="000000"/>
        </w:pBdr>
        <w:spacing w:after="0" w:line="239" w:lineRule="atLeast"/>
      </w:pPr>
      <w:r w:rsidRPr="00E40903">
        <w:rPr>
          <w:rFonts w:ascii="Times New Roman" w:eastAsia="Times New Roman" w:hAnsi="Times New Roman" w:cs="Times New Roman"/>
          <w:color w:val="000000"/>
          <w:sz w:val="24"/>
        </w:rPr>
        <w:t>1. Условные  сокращения:</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а) Единый портал, ЕПГУ – федеральная государственная информационная система «Единый портал государственных и муниципальных услуг (функций)»;</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б) СМЭВ – федеральная государственная информационная система «Единая система межведомственного электронного взаимодействия»;</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в) МФЦ – многофункциональный центр;</w:t>
      </w:r>
    </w:p>
    <w:p w:rsidR="00E67014" w:rsidRDefault="00E40903">
      <w:pPr>
        <w:pBdr>
          <w:top w:val="none" w:sz="4" w:space="0" w:color="000000"/>
          <w:left w:val="none" w:sz="4" w:space="0" w:color="000000"/>
          <w:bottom w:val="none" w:sz="4" w:space="0" w:color="000000"/>
          <w:right w:val="none" w:sz="4" w:space="0" w:color="000000"/>
        </w:pBdr>
        <w:spacing w:after="0" w:line="239" w:lineRule="atLeast"/>
        <w:rPr>
          <w:highlight w:val="white"/>
        </w:rPr>
      </w:pPr>
      <w:r>
        <w:rPr>
          <w:rFonts w:ascii="Times New Roman" w:eastAsia="Times New Roman" w:hAnsi="Times New Roman" w:cs="Times New Roman"/>
          <w:color w:val="000000"/>
          <w:sz w:val="24"/>
        </w:rPr>
        <w:t>г) ГБУ ЛО «М</w:t>
      </w:r>
      <w:r>
        <w:rPr>
          <w:rFonts w:ascii="Times New Roman" w:eastAsia="Times New Roman" w:hAnsi="Times New Roman" w:cs="Times New Roman"/>
          <w:color w:val="000000"/>
          <w:sz w:val="24"/>
          <w:highlight w:val="white"/>
        </w:rPr>
        <w:t>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E67014" w:rsidRDefault="00E40903">
      <w:pPr>
        <w:pBdr>
          <w:top w:val="none" w:sz="4" w:space="0" w:color="000000"/>
          <w:left w:val="none" w:sz="4" w:space="0" w:color="000000"/>
          <w:bottom w:val="none" w:sz="4" w:space="0" w:color="000000"/>
          <w:right w:val="none" w:sz="4" w:space="0" w:color="000000"/>
        </w:pBdr>
        <w:spacing w:after="0" w:line="239" w:lineRule="atLeas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highlight w:val="white"/>
        </w:rPr>
        <w:t>д) ЕГРН – Единый государственный реестр недвижимости;</w:t>
      </w:r>
    </w:p>
    <w:p w:rsidR="00E67014" w:rsidRDefault="00E40903">
      <w:pPr>
        <w:pBdr>
          <w:top w:val="none" w:sz="4" w:space="0" w:color="000000"/>
          <w:left w:val="none" w:sz="4" w:space="0" w:color="000000"/>
          <w:bottom w:val="none" w:sz="4" w:space="0" w:color="000000"/>
          <w:right w:val="none" w:sz="4" w:space="0" w:color="000000"/>
        </w:pBdr>
        <w:spacing w:after="0" w:line="239" w:lineRule="atLeast"/>
        <w:rPr>
          <w:sz w:val="24"/>
          <w:szCs w:val="24"/>
          <w:highlight w:val="white"/>
        </w:rPr>
      </w:pPr>
      <w:r>
        <w:rPr>
          <w:rFonts w:ascii="Times New Roman" w:eastAsia="Times New Roman" w:hAnsi="Times New Roman" w:cs="Times New Roman"/>
          <w:color w:val="000000"/>
          <w:sz w:val="24"/>
          <w:szCs w:val="24"/>
          <w:highlight w:val="white"/>
        </w:rPr>
        <w:t xml:space="preserve">е) </w:t>
      </w:r>
      <w:r>
        <w:rPr>
          <w:rFonts w:ascii="Times New Roman" w:hAnsi="Times New Roman" w:cs="Times New Roman"/>
          <w:sz w:val="24"/>
          <w:szCs w:val="24"/>
          <w:highlight w:val="white"/>
        </w:rPr>
        <w:t>ФГИС ЕЦП НСПД–Федеральная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E40903" w:rsidRDefault="00E40903" w:rsidP="00E40903">
      <w:pPr>
        <w:pBdr>
          <w:top w:val="none" w:sz="4" w:space="0" w:color="000000"/>
          <w:left w:val="none" w:sz="4" w:space="0" w:color="000000"/>
          <w:bottom w:val="none" w:sz="4" w:space="0" w:color="000000"/>
          <w:right w:val="none" w:sz="4" w:space="0" w:color="000000"/>
        </w:pBdr>
        <w:spacing w:line="259" w:lineRule="atLeast"/>
        <w:rPr>
          <w:rFonts w:ascii="Calibri" w:eastAsia="Calibri" w:hAnsi="Calibri" w:cs="Calibri"/>
          <w:color w:val="000000"/>
          <w:highlight w:val="white"/>
        </w:rPr>
      </w:pPr>
      <w:r w:rsidRPr="00E40903">
        <w:rPr>
          <w:rFonts w:ascii="Calibri" w:eastAsia="Calibri" w:hAnsi="Calibri" w:cs="Calibri"/>
          <w:color w:val="000000"/>
          <w:highlight w:val="white"/>
        </w:rPr>
        <w:t> </w:t>
      </w:r>
    </w:p>
    <w:p w:rsidR="00E67014" w:rsidRPr="00E40903" w:rsidRDefault="00E40903" w:rsidP="00E40903">
      <w:pPr>
        <w:pBdr>
          <w:top w:val="none" w:sz="4" w:space="0" w:color="000000"/>
          <w:left w:val="none" w:sz="4" w:space="0" w:color="000000"/>
          <w:bottom w:val="none" w:sz="4" w:space="0" w:color="000000"/>
          <w:right w:val="none" w:sz="4" w:space="0" w:color="000000"/>
        </w:pBdr>
        <w:spacing w:line="240" w:lineRule="auto"/>
        <w:rPr>
          <w:highlight w:val="white"/>
        </w:rPr>
      </w:pPr>
      <w:r w:rsidRPr="00E40903">
        <w:rPr>
          <w:rFonts w:ascii="Times New Roman" w:eastAsia="Times New Roman" w:hAnsi="Times New Roman" w:cs="Times New Roman"/>
          <w:color w:val="000000"/>
          <w:sz w:val="24"/>
          <w:highlight w:val="white"/>
        </w:rPr>
        <w:t>Условные обозначения:</w:t>
      </w:r>
    </w:p>
    <w:p w:rsidR="00E67014" w:rsidRDefault="00E40903" w:rsidP="00E40903">
      <w:pPr>
        <w:pBdr>
          <w:top w:val="none" w:sz="4" w:space="0" w:color="000000"/>
          <w:left w:val="none" w:sz="4" w:space="0" w:color="000000"/>
          <w:bottom w:val="none" w:sz="4" w:space="0" w:color="000000"/>
          <w:right w:val="none" w:sz="4" w:space="0" w:color="000000"/>
        </w:pBdr>
        <w:spacing w:after="0" w:line="240" w:lineRule="auto"/>
      </w:pPr>
      <w:r>
        <w:rPr>
          <w:rFonts w:ascii="Times New Roman" w:eastAsia="Times New Roman" w:hAnsi="Times New Roman" w:cs="Times New Roman"/>
          <w:color w:val="000000"/>
          <w:sz w:val="24"/>
        </w:rPr>
        <w:t>а) [Все] – документы представляются всеми заявителями, обращающимися за получением муниципальной услуги;</w:t>
      </w:r>
    </w:p>
    <w:p w:rsidR="00E67014" w:rsidRDefault="00E40903" w:rsidP="00E40903">
      <w:pPr>
        <w:pBdr>
          <w:top w:val="none" w:sz="4" w:space="0" w:color="000000"/>
          <w:left w:val="none" w:sz="4" w:space="0" w:color="000000"/>
          <w:bottom w:val="none" w:sz="4" w:space="0" w:color="000000"/>
          <w:right w:val="none" w:sz="4" w:space="0" w:color="000000"/>
        </w:pBdr>
        <w:spacing w:after="0" w:line="240" w:lineRule="auto"/>
      </w:pPr>
      <w:r>
        <w:rPr>
          <w:rFonts w:ascii="Times New Roman" w:eastAsia="Times New Roman" w:hAnsi="Times New Roman" w:cs="Times New Roman"/>
          <w:color w:val="000000"/>
          <w:sz w:val="24"/>
        </w:rPr>
        <w:t>б) П(з) – уполномоченный представитель заявителя;</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в) Л – документы подаются при личной явке;</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г) ПС – документы подаются посредством почтовой связи;</w:t>
      </w:r>
    </w:p>
    <w:p w:rsidR="00E67014" w:rsidRDefault="00E40903">
      <w:pPr>
        <w:pStyle w:val="Standard"/>
        <w:spacing w:after="0" w:line="240" w:lineRule="auto"/>
        <w:jc w:val="both"/>
        <w:rPr>
          <w:rFonts w:ascii="Times New Roman" w:hAnsi="Times New Roman" w:cs="Times New Roman"/>
        </w:rPr>
      </w:pPr>
      <w:r>
        <w:rPr>
          <w:rFonts w:ascii="Times New Roman" w:hAnsi="Times New Roman" w:cs="Times New Roman"/>
          <w:sz w:val="24"/>
        </w:rPr>
        <w:t>д) ЕПГУ – документы подаются посредством ЕПГУ;</w:t>
      </w:r>
    </w:p>
    <w:p w:rsidR="00E67014" w:rsidRDefault="00E40903">
      <w:pPr>
        <w:spacing w:after="0" w:line="57" w:lineRule="atLeast"/>
        <w:jc w:val="both"/>
      </w:pPr>
      <w:r>
        <w:rPr>
          <w:rFonts w:ascii="Times New Roman" w:hAnsi="Times New Roman" w:cs="Times New Roman"/>
          <w:sz w:val="24"/>
        </w:rPr>
        <w:t>ГБУ ЛО «МФЦ» – документы подаются посредством ГБУ ЛО «МФЦ»;</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ж) О – представляется оригинал документа;</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з) О(э) – представляется оригинал документа в электронной форме;</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и) К – представляется копия документа;</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к) К(э) – представляется копия документа в электронной форме;</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л) Д(1) – документы представляются в одном экземпляре.</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Идентификаторы категорий (признаков) заявителей,</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результата, за предоставлением которого обратился заявитель</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Таблица № 1</w:t>
      </w:r>
    </w:p>
    <w:tbl>
      <w:tblPr>
        <w:tblStyle w:val="a9"/>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254"/>
        <w:gridCol w:w="3350"/>
        <w:gridCol w:w="1930"/>
        <w:gridCol w:w="4634"/>
      </w:tblGrid>
      <w:tr w:rsidR="00E67014" w:rsidTr="00E40903">
        <w:trPr>
          <w:jc w:val="center"/>
        </w:trPr>
        <w:tc>
          <w:tcPr>
            <w:tcW w:w="12168" w:type="dxa"/>
            <w:gridSpan w:val="4"/>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1. Заявитель</w:t>
            </w:r>
          </w:p>
        </w:tc>
      </w:tr>
      <w:tr w:rsidR="00E67014" w:rsidTr="00E40903">
        <w:trPr>
          <w:jc w:val="center"/>
        </w:trPr>
        <w:tc>
          <w:tcPr>
            <w:tcW w:w="2254" w:type="dxa"/>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Признак заявителя</w:t>
            </w:r>
          </w:p>
        </w:tc>
        <w:tc>
          <w:tcPr>
            <w:tcW w:w="9914" w:type="dxa"/>
            <w:gridSpan w:val="3"/>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Значение признака заявителя</w:t>
            </w:r>
          </w:p>
        </w:tc>
      </w:tr>
      <w:tr w:rsidR="00E67014" w:rsidTr="00F5538D">
        <w:trPr>
          <w:jc w:val="center"/>
        </w:trPr>
        <w:tc>
          <w:tcPr>
            <w:tcW w:w="2254" w:type="dxa"/>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Физическое лицо</w:t>
            </w:r>
          </w:p>
        </w:tc>
        <w:tc>
          <w:tcPr>
            <w:tcW w:w="9914" w:type="dxa"/>
            <w:gridSpan w:val="3"/>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Правообладатель земельного участка – физическое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 (в том числе – индивидуальный предприниматель)</w:t>
            </w:r>
          </w:p>
        </w:tc>
      </w:tr>
      <w:tr w:rsidR="00E67014" w:rsidTr="00E40903">
        <w:trPr>
          <w:jc w:val="center"/>
        </w:trPr>
        <w:tc>
          <w:tcPr>
            <w:tcW w:w="2254" w:type="dxa"/>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Юридическое лицо</w:t>
            </w:r>
          </w:p>
        </w:tc>
        <w:tc>
          <w:tcPr>
            <w:tcW w:w="9914" w:type="dxa"/>
            <w:gridSpan w:val="3"/>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Правообладатель земельного участка – юридическое лицо, обеспечивающее на принадлежащем ему земельном участке строительство или реконструкцию объекта индивидуального жилищного строительства или садового дома.</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Заявитель – лицо, имеющее право действовать от имени юридического лица без доверенности</w:t>
            </w:r>
          </w:p>
        </w:tc>
      </w:tr>
      <w:tr w:rsidR="00E67014" w:rsidTr="00F5538D">
        <w:trPr>
          <w:jc w:val="center"/>
        </w:trPr>
        <w:tc>
          <w:tcPr>
            <w:tcW w:w="2254" w:type="dxa"/>
            <w:tcBorders>
              <w:top w:val="single" w:sz="4" w:space="0" w:color="auto"/>
              <w:left w:val="single" w:sz="8" w:space="0" w:color="000000"/>
              <w:bottom w:val="single" w:sz="8" w:space="0" w:color="000000"/>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Иное лицо в случае, предусмотренном частью 16 статьи 51.1 Градостроительного кодекса РФ</w:t>
            </w:r>
          </w:p>
        </w:tc>
        <w:tc>
          <w:tcPr>
            <w:tcW w:w="9914" w:type="dxa"/>
            <w:gridSpan w:val="3"/>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Лицо, выполняющее работы по строительству объекта индивидуального жилищного строительства на основании договора строительного подряда с использованием счета эскроу в случаях, предусмотренных статьей 5 Федерального закона от 22.07.2024 № 186-ФЗ «О строительстве жилых домов по договорам строительного подряда с использованием счетов эскроу».</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 этих случаях доверенность от имени застройщика не требуется</w:t>
            </w:r>
          </w:p>
        </w:tc>
      </w:tr>
      <w:tr w:rsidR="00E67014" w:rsidTr="00F5538D">
        <w:trPr>
          <w:jc w:val="center"/>
        </w:trPr>
        <w:tc>
          <w:tcPr>
            <w:tcW w:w="12168" w:type="dxa"/>
            <w:gridSpan w:val="4"/>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2. Представитель  заявителя</w:t>
            </w:r>
          </w:p>
        </w:tc>
      </w:tr>
      <w:tr w:rsidR="00E67014" w:rsidTr="00F5538D">
        <w:trPr>
          <w:jc w:val="center"/>
        </w:trPr>
        <w:tc>
          <w:tcPr>
            <w:tcW w:w="2254" w:type="dxa"/>
            <w:tcBorders>
              <w:top w:val="single" w:sz="8" w:space="0" w:color="000000"/>
              <w:left w:val="single" w:sz="8" w:space="0" w:color="000000"/>
              <w:bottom w:val="single" w:sz="8" w:space="0" w:color="000000"/>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Уполномоченный представитель</w:t>
            </w:r>
          </w:p>
        </w:tc>
        <w:tc>
          <w:tcPr>
            <w:tcW w:w="9914" w:type="dxa"/>
            <w:gridSpan w:val="3"/>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Лицо, имеющее право в соответствии с законодательством РФ либо в силу наделения его заявителями в порядке, установленном законодательством РФ, полномочиями выступать от имени физического лица, юридического лица</w:t>
            </w:r>
          </w:p>
        </w:tc>
      </w:tr>
      <w:tr w:rsidR="00E67014" w:rsidTr="00F5538D">
        <w:trPr>
          <w:jc w:val="center"/>
        </w:trPr>
        <w:tc>
          <w:tcPr>
            <w:tcW w:w="12168" w:type="dxa"/>
            <w:gridSpan w:val="4"/>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3. Идентификаторы  результата, за предоставлением  которого обратился заявитель</w:t>
            </w:r>
          </w:p>
        </w:tc>
      </w:tr>
      <w:tr w:rsidR="00E67014" w:rsidTr="00F5538D">
        <w:trPr>
          <w:jc w:val="center"/>
        </w:trPr>
        <w:tc>
          <w:tcPr>
            <w:tcW w:w="2254" w:type="dxa"/>
            <w:vMerge w:val="restart"/>
            <w:tcBorders>
              <w:top w:val="single" w:sz="8" w:space="0" w:color="000000"/>
              <w:left w:val="single" w:sz="8" w:space="0" w:color="000000"/>
              <w:bottom w:val="single" w:sz="8" w:space="0" w:color="000000"/>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Наименование отдельного признака заявителя</w:t>
            </w:r>
          </w:p>
        </w:tc>
        <w:tc>
          <w:tcPr>
            <w:tcW w:w="9914" w:type="dxa"/>
            <w:gridSpan w:val="3"/>
            <w:tcBorders>
              <w:top w:val="single" w:sz="4" w:space="0" w:color="auto"/>
              <w:left w:val="single" w:sz="4" w:space="0" w:color="auto"/>
              <w:bottom w:val="single" w:sz="4" w:space="0" w:color="auto"/>
              <w:right w:val="single" w:sz="4" w:space="0" w:color="auto"/>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Результат предоставления муниципальной услуги по целям обращения</w:t>
            </w:r>
          </w:p>
        </w:tc>
      </w:tr>
      <w:tr w:rsidR="00E67014" w:rsidTr="00F5538D">
        <w:trPr>
          <w:jc w:val="center"/>
        </w:trPr>
        <w:tc>
          <w:tcPr>
            <w:tcW w:w="0" w:type="auto"/>
            <w:vMerge/>
            <w:tcBorders>
              <w:top w:val="single" w:sz="8" w:space="0" w:color="000000"/>
              <w:left w:val="single" w:sz="8" w:space="0" w:color="000000"/>
              <w:bottom w:val="single" w:sz="8" w:space="0" w:color="000000"/>
              <w:right w:val="single" w:sz="8" w:space="0" w:color="000000"/>
            </w:tcBorders>
            <w:noWrap/>
          </w:tcPr>
          <w:p w:rsidR="00E67014" w:rsidRDefault="00E67014"/>
        </w:tc>
        <w:tc>
          <w:tcPr>
            <w:tcW w:w="3350" w:type="dxa"/>
            <w:tcBorders>
              <w:top w:val="single" w:sz="4" w:space="0" w:color="auto"/>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Выдача</w:t>
            </w:r>
          </w:p>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уведомления о соответствии</w:t>
            </w:r>
          </w:p>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(уведомления о несоответствии)</w:t>
            </w:r>
          </w:p>
        </w:tc>
        <w:tc>
          <w:tcPr>
            <w:tcW w:w="1930" w:type="dxa"/>
            <w:tcBorders>
              <w:top w:val="single" w:sz="4" w:space="0" w:color="auto"/>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Исправление допущенных опечаток и (или) ошибок в уведомлении о соответствии</w:t>
            </w:r>
          </w:p>
        </w:tc>
        <w:tc>
          <w:tcPr>
            <w:tcW w:w="4634" w:type="dxa"/>
            <w:tcBorders>
              <w:top w:val="single" w:sz="4" w:space="0" w:color="auto"/>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Выдача дубликата уведомления о соответствии</w:t>
            </w:r>
          </w:p>
        </w:tc>
      </w:tr>
      <w:tr w:rsidR="00E67014" w:rsidTr="00E40903">
        <w:trPr>
          <w:jc w:val="center"/>
        </w:trPr>
        <w:tc>
          <w:tcPr>
            <w:tcW w:w="0" w:type="auto"/>
            <w:vMerge/>
            <w:tcBorders>
              <w:top w:val="single" w:sz="8" w:space="0" w:color="000000"/>
              <w:left w:val="single" w:sz="8" w:space="0" w:color="000000"/>
              <w:bottom w:val="single" w:sz="8" w:space="0" w:color="000000"/>
              <w:right w:val="single" w:sz="8" w:space="0" w:color="000000"/>
            </w:tcBorders>
            <w:noWrap/>
          </w:tcPr>
          <w:p w:rsidR="00E67014" w:rsidRDefault="00E67014"/>
        </w:tc>
        <w:tc>
          <w:tcPr>
            <w:tcW w:w="3350"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А</w:t>
            </w:r>
          </w:p>
        </w:tc>
        <w:tc>
          <w:tcPr>
            <w:tcW w:w="1930"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Б</w:t>
            </w:r>
          </w:p>
        </w:tc>
        <w:tc>
          <w:tcPr>
            <w:tcW w:w="4634"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В</w:t>
            </w:r>
          </w:p>
        </w:tc>
      </w:tr>
      <w:tr w:rsidR="00E67014" w:rsidTr="00E40903">
        <w:trPr>
          <w:jc w:val="center"/>
        </w:trPr>
        <w:tc>
          <w:tcPr>
            <w:tcW w:w="2254"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Заявитель</w:t>
            </w:r>
          </w:p>
        </w:tc>
        <w:tc>
          <w:tcPr>
            <w:tcW w:w="3350"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w:t>
            </w:r>
          </w:p>
        </w:tc>
        <w:tc>
          <w:tcPr>
            <w:tcW w:w="1930"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w:t>
            </w:r>
          </w:p>
        </w:tc>
        <w:tc>
          <w:tcPr>
            <w:tcW w:w="4634"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w:t>
            </w:r>
          </w:p>
        </w:tc>
      </w:tr>
      <w:tr w:rsidR="00E67014" w:rsidTr="00E40903">
        <w:trPr>
          <w:jc w:val="center"/>
        </w:trPr>
        <w:tc>
          <w:tcPr>
            <w:tcW w:w="2254"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Представитель заявителя</w:t>
            </w:r>
          </w:p>
        </w:tc>
        <w:tc>
          <w:tcPr>
            <w:tcW w:w="3350"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2А</w:t>
            </w:r>
          </w:p>
        </w:tc>
        <w:tc>
          <w:tcPr>
            <w:tcW w:w="1930"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2Б</w:t>
            </w:r>
          </w:p>
        </w:tc>
        <w:tc>
          <w:tcPr>
            <w:tcW w:w="4634"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2В</w:t>
            </w:r>
          </w:p>
        </w:tc>
      </w:tr>
    </w:tbl>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Исчерпывающий перечень документов,</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необходимых для предоставления муниципальной услуги</w:t>
      </w:r>
    </w:p>
    <w:p w:rsidR="00F5538D" w:rsidRDefault="00F5538D">
      <w:pPr>
        <w:pBdr>
          <w:top w:val="none" w:sz="4" w:space="0" w:color="000000"/>
          <w:left w:val="none" w:sz="4" w:space="0" w:color="000000"/>
          <w:bottom w:val="none" w:sz="4" w:space="0" w:color="000000"/>
          <w:right w:val="none" w:sz="4" w:space="0" w:color="000000"/>
        </w:pBdr>
        <w:spacing w:after="0" w:line="239" w:lineRule="atLeast"/>
        <w:jc w:val="center"/>
      </w:pP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Таблица № 2</w:t>
      </w:r>
    </w:p>
    <w:tbl>
      <w:tblPr>
        <w:tblStyle w:val="a9"/>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tblPr>
      <w:tblGrid>
        <w:gridCol w:w="505"/>
        <w:gridCol w:w="1592"/>
        <w:gridCol w:w="7767"/>
        <w:gridCol w:w="1771"/>
        <w:gridCol w:w="1191"/>
      </w:tblGrid>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Идентификаторы категорий (признаков) заявителей</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Перечень необходимых для предоставления муниципальной услуги документов</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Способы подачи документов, требования к представлению документов</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Иные требования</w:t>
            </w:r>
          </w:p>
        </w:tc>
      </w:tr>
      <w:tr w:rsidR="00E67014" w:rsidTr="00F5538D">
        <w:trPr>
          <w:jc w:val="center"/>
        </w:trPr>
        <w:tc>
          <w:tcPr>
            <w:tcW w:w="12826" w:type="dxa"/>
            <w:gridSpan w:val="5"/>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Уведомление о планируемом строительстве  или уведомление об изменении параметров</w:t>
            </w:r>
          </w:p>
          <w:p w:rsidR="00E67014"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по формам, указанным в Приложении 2 настоящего Административного регламента.</w:t>
            </w:r>
          </w:p>
          <w:p w:rsidR="00E67014" w:rsidRDefault="00E40903">
            <w:pPr>
              <w:pBdr>
                <w:top w:val="none" w:sz="4" w:space="0" w:color="000000"/>
                <w:left w:val="none" w:sz="4" w:space="0" w:color="000000"/>
                <w:bottom w:val="none" w:sz="4" w:space="0" w:color="000000"/>
                <w:right w:val="none" w:sz="4" w:space="0" w:color="000000"/>
              </w:pBdr>
              <w:spacing w:line="239" w:lineRule="atLeas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highlight w:val="white"/>
              </w:rPr>
              <w:t>(в случае их представления  в электронной форме посредством ЕПГУ, указанные уведомления заполняются путем внесения соответствующих сведений в интерактивную форму на ЕПГУ, региональном портале c представлением схематичного изображения планируемого к строительству или реконструкции объекта капитального строительства на земельном участке)</w:t>
            </w:r>
          </w:p>
          <w:p w:rsidR="00E67014"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 xml:space="preserve">Подготовка документов, необходимых для получения услуги, может осуществляться заявителем  с использованием пространственных данных и сведений, содержащихся во </w:t>
            </w:r>
            <w:r>
              <w:rPr>
                <w:rFonts w:ascii="Times New Roman" w:hAnsi="Times New Roman" w:cs="Times New Roman"/>
                <w:sz w:val="24"/>
                <w:szCs w:val="24"/>
                <w:highlight w:val="white"/>
              </w:rPr>
              <w:t>ФГИС ЕЦП НСПД, а также электронных сервисов указанной информационной системы</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и прилагаемых к ним документов посредством личного обращения в Администрацию, в том числе через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Pr>
                <w:rFonts w:ascii="Times New Roman" w:eastAsia="Times New Roman" w:hAnsi="Times New Roman" w:cs="Times New Roman"/>
                <w:color w:val="000000"/>
                <w:sz w:val="24"/>
                <w:highlight w:val="white"/>
              </w:rPr>
              <w:t>О – Л, ГБУ ЛО «МФЦ»;</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 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3</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 ПС</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4</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Правоустанавливающие документы на земельный участок в случае, если права на него не зарегистрированы в ЕГРН</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К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К(э)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5</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6</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 (описание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12826" w:type="dxa"/>
            <w:gridSpan w:val="5"/>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I.I. Требования  к документам в случае предоставления  муниципальной услуги в электронной  форме</w:t>
            </w:r>
          </w:p>
        </w:tc>
      </w:tr>
      <w:tr w:rsidR="00E67014" w:rsidTr="00F5538D">
        <w:trPr>
          <w:jc w:val="center"/>
        </w:trPr>
        <w:tc>
          <w:tcPr>
            <w:tcW w:w="12826" w:type="dxa"/>
            <w:gridSpan w:val="5"/>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s="Times New Roman"/>
                <w:color w:val="000000"/>
                <w:sz w:val="24"/>
              </w:rPr>
              <w:t>1.</w:t>
            </w:r>
            <w:r>
              <w:rPr>
                <w:rFonts w:ascii="Calibri" w:eastAsia="Calibri" w:hAnsi="Calibri" w:cs="Calibri"/>
                <w:color w:val="000000"/>
              </w:rPr>
              <w:t>     </w:t>
            </w:r>
            <w:r>
              <w:rPr>
                <w:rFonts w:ascii="Times New Roman" w:eastAsia="Times New Roman" w:hAnsi="Times New Roman" w:cs="Times New Roman"/>
                <w:color w:val="000000"/>
                <w:sz w:val="24"/>
              </w:rPr>
              <w:t>Документы, прилагаемые заявителем к уведомлению о планируемом строительстве, уведомлению об изменении параметров, представляемые в электронной форме, направляются в следующих форматах</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w:t>
            </w:r>
          </w:p>
        </w:tc>
        <w:tc>
          <w:tcPr>
            <w:tcW w:w="12321" w:type="dxa"/>
            <w:gridSpan w:val="4"/>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xml - для документов, в отношении  которых утверждены формы и  требования по формированию электронных  документов в виде файлов в  формате xml</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w:t>
            </w:r>
          </w:p>
        </w:tc>
        <w:tc>
          <w:tcPr>
            <w:tcW w:w="12321" w:type="dxa"/>
            <w:gridSpan w:val="4"/>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doc, docx, odt - для документов  с текстовым содержанием, не включающим формулы</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1.3</w:t>
            </w:r>
          </w:p>
        </w:tc>
        <w:tc>
          <w:tcPr>
            <w:tcW w:w="12321" w:type="dxa"/>
            <w:gridSpan w:val="4"/>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1.4</w:t>
            </w:r>
          </w:p>
        </w:tc>
        <w:tc>
          <w:tcPr>
            <w:tcW w:w="12321" w:type="dxa"/>
            <w:gridSpan w:val="4"/>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zip, rar – для сжатых документов в один файл</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1.5</w:t>
            </w:r>
          </w:p>
        </w:tc>
        <w:tc>
          <w:tcPr>
            <w:tcW w:w="12321" w:type="dxa"/>
            <w:gridSpan w:val="4"/>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sig – для открепленной  усиленной квалифицированной электронной  подписи</w:t>
            </w:r>
          </w:p>
        </w:tc>
      </w:tr>
      <w:tr w:rsidR="00E67014" w:rsidTr="00F5538D">
        <w:trPr>
          <w:jc w:val="center"/>
        </w:trPr>
        <w:tc>
          <w:tcPr>
            <w:tcW w:w="12826" w:type="dxa"/>
            <w:gridSpan w:val="5"/>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s="Times New Roman"/>
                <w:color w:val="000000"/>
                <w:sz w:val="24"/>
              </w:rPr>
              <w:t>2.</w:t>
            </w:r>
            <w:r>
              <w:rPr>
                <w:rFonts w:ascii="Calibri" w:eastAsia="Calibri" w:hAnsi="Calibri" w:cs="Calibri"/>
                <w:color w:val="000000"/>
              </w:rPr>
              <w:t>     </w:t>
            </w:r>
            <w:r>
              <w:rPr>
                <w:rFonts w:ascii="Times New Roman" w:eastAsia="Times New Roman" w:hAnsi="Times New Roman" w:cs="Times New Roman"/>
                <w:color w:val="000000"/>
                <w:sz w:val="24"/>
              </w:rPr>
              <w:t>В случае если оригиналы документов, прилагаемых к уведомлению о планируемом строительстве, уведомлению об изменении параметров,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w:t>
            </w:r>
          </w:p>
        </w:tc>
        <w:tc>
          <w:tcPr>
            <w:tcW w:w="12321" w:type="dxa"/>
            <w:gridSpan w:val="4"/>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«Черно-белый» (при отсутствии в документе графических изображений и (или) цветного текста)</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w:t>
            </w:r>
          </w:p>
        </w:tc>
        <w:tc>
          <w:tcPr>
            <w:tcW w:w="12321" w:type="dxa"/>
            <w:gridSpan w:val="4"/>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«оттенки серого» (при наличии в документе графических изображений, отличных от цветного графического изображения)</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1.3</w:t>
            </w:r>
          </w:p>
        </w:tc>
        <w:tc>
          <w:tcPr>
            <w:tcW w:w="12321" w:type="dxa"/>
            <w:gridSpan w:val="4"/>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«цветной» или «режим полной цветопередачи» (при наличии в документе цветных графических изображений либо цветного текста)</w:t>
            </w:r>
          </w:p>
        </w:tc>
      </w:tr>
      <w:tr w:rsidR="00E67014" w:rsidTr="00F5538D">
        <w:trPr>
          <w:jc w:val="center"/>
        </w:trPr>
        <w:tc>
          <w:tcPr>
            <w:tcW w:w="12826" w:type="dxa"/>
            <w:gridSpan w:val="5"/>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ind w:firstLine="360"/>
            </w:pPr>
            <w:r>
              <w:rPr>
                <w:rFonts w:ascii="Times New Roman" w:eastAsia="Times New Roman" w:hAnsi="Times New Roman" w:cs="Times New Roman"/>
                <w:color w:val="000000"/>
                <w:sz w:val="24"/>
              </w:rPr>
              <w:t>3.</w:t>
            </w:r>
            <w:r>
              <w:rPr>
                <w:rFonts w:ascii="Calibri" w:eastAsia="Calibri" w:hAnsi="Calibri" w:cs="Calibri"/>
                <w:color w:val="000000"/>
              </w:rPr>
              <w:t>     </w:t>
            </w:r>
            <w:r>
              <w:rPr>
                <w:rFonts w:ascii="Times New Roman" w:eastAsia="Times New Roman" w:hAnsi="Times New Roman" w:cs="Times New Roman"/>
                <w:color w:val="000000"/>
                <w:sz w:val="24"/>
              </w:rPr>
              <w:t>Количество файлов должно соответствовать количеству документов, каждый из которых содержит текстовую и (или) графическую информацию.</w:t>
            </w:r>
          </w:p>
        </w:tc>
      </w:tr>
      <w:tr w:rsidR="00E67014" w:rsidTr="00F5538D">
        <w:trPr>
          <w:jc w:val="center"/>
        </w:trPr>
        <w:tc>
          <w:tcPr>
            <w:tcW w:w="12826" w:type="dxa"/>
            <w:gridSpan w:val="5"/>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rsidP="00F5538D">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b/>
                <w:color w:val="000000"/>
                <w:sz w:val="24"/>
              </w:rPr>
              <w:t>II. 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из ЕГРН об объекте недвижимости, об основных характеристиках и зарегистрированных правах на объект недвижимости</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3</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(за исключением случая, предусмотренного частью 5 статьи 51.1 Градостроительного кодекса РФ)</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4</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Типовое архитектурное решение объекта капитального строительства, утвержденное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для данного исторического поселения (в случае, предусмотренном частью 5 статьи 51.1 Градостроительного кодекса Российской Федерации)</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12826" w:type="dxa"/>
            <w:gridSpan w:val="5"/>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III. Исчерпывающий перечень документов для исправления допущенных опечаток и (или) ошибок в уведомлении о соответствии (уведомлении о несоответствии)</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w:t>
            </w:r>
          </w:p>
        </w:tc>
        <w:tc>
          <w:tcPr>
            <w:tcW w:w="15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Заявление об исправлении допущенных опечаток и ошибок в уведомлении о соответствии,</w:t>
            </w:r>
            <w:r>
              <w:rPr>
                <w:rFonts w:ascii="Calibri" w:eastAsia="Calibri" w:hAnsi="Calibri" w:cs="Calibri"/>
                <w:color w:val="000000"/>
                <w:highlight w:val="white"/>
              </w:rPr>
              <w:t> </w:t>
            </w:r>
            <w:r>
              <w:rPr>
                <w:rFonts w:ascii="Times New Roman" w:eastAsia="Times New Roman" w:hAnsi="Times New Roman" w:cs="Times New Roman"/>
                <w:color w:val="000000"/>
                <w:sz w:val="24"/>
                <w:highlight w:val="white"/>
              </w:rPr>
              <w:t>уведомлении об изменении параметров по форме Приложения 4 к настояще</w:t>
            </w:r>
            <w:r>
              <w:rPr>
                <w:rFonts w:ascii="Times New Roman" w:eastAsia="Times New Roman" w:hAnsi="Times New Roman" w:cs="Times New Roman"/>
                <w:color w:val="000000"/>
                <w:sz w:val="24"/>
              </w:rPr>
              <w:t>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w:t>
            </w:r>
          </w:p>
        </w:tc>
        <w:tc>
          <w:tcPr>
            <w:tcW w:w="15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удостоверяющий личность заявителя или представителя заявителя, в случае представления заявления об исправлении допущенных опечаток и ошибок в уведомлении о соответствии,</w:t>
            </w:r>
            <w:r>
              <w:rPr>
                <w:rFonts w:ascii="Calibri" w:eastAsia="Calibri" w:hAnsi="Calibri" w:cs="Calibri"/>
                <w:color w:val="000000"/>
              </w:rPr>
              <w:t> </w:t>
            </w:r>
            <w:r>
              <w:rPr>
                <w:rFonts w:ascii="Times New Roman" w:eastAsia="Times New Roman" w:hAnsi="Times New Roman" w:cs="Times New Roman"/>
                <w:color w:val="000000"/>
                <w:sz w:val="24"/>
              </w:rPr>
              <w:t>уведомлении об изменении параметров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3</w:t>
            </w:r>
          </w:p>
        </w:tc>
        <w:tc>
          <w:tcPr>
            <w:tcW w:w="15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rsidP="00F5538D">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Документ, подтверждающий полномочия представителя заявителя действовать от имени заявителя (в случае обращения за исправлением допущенных опечаток и ошибок в уведомлении о соответствии,</w:t>
            </w:r>
            <w:r>
              <w:rPr>
                <w:rFonts w:ascii="Calibri" w:eastAsia="Calibri" w:hAnsi="Calibri" w:cs="Calibri"/>
                <w:color w:val="000000"/>
              </w:rPr>
              <w:t> </w:t>
            </w:r>
            <w:r>
              <w:rPr>
                <w:rFonts w:ascii="Times New Roman" w:eastAsia="Times New Roman" w:hAnsi="Times New Roman" w:cs="Times New Roman"/>
                <w:color w:val="000000"/>
                <w:sz w:val="24"/>
              </w:rPr>
              <w:t>уведомлении об изменении параметров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–ЕПГУ, ПС</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12826"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IV. Исчерпывающий перечень документов для выдачи дубликата уведомлении о соответствии (уведомлении о несоответствии)</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w:t>
            </w:r>
          </w:p>
        </w:tc>
        <w:tc>
          <w:tcPr>
            <w:tcW w:w="15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 2В</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Заявление о выдаче дубликата уведомления по форме Приложения 6 к настоящему Административному регламенту</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ПС,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 ЕПГУ</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 2В</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удостоверяющий личность заявителя или представителя заявителя, в случае представления заявления о выдаче дубликата уведомления посредством личного обращения в Администрацию, в том числе через ГБУ ЛО «МФЦ» (в случае представления документов в электронной форме посредством ЕПГУ, представление указанного документа не требуется)</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[Все],</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r w:rsidR="00E67014" w:rsidTr="00F5538D">
        <w:trPr>
          <w:jc w:val="center"/>
        </w:trPr>
        <w:tc>
          <w:tcPr>
            <w:tcW w:w="5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3</w:t>
            </w:r>
          </w:p>
        </w:tc>
        <w:tc>
          <w:tcPr>
            <w:tcW w:w="159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 2В</w:t>
            </w:r>
          </w:p>
        </w:tc>
        <w:tc>
          <w:tcPr>
            <w:tcW w:w="776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Документ, подтверждающий полномочия представителя заявителя действовать от имени заявителя (в случае обращения за выдачей дубликата уведомления представителя заявителя). В случае представления документов в электронной форме посредством ЕПГУ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tc>
        <w:tc>
          <w:tcPr>
            <w:tcW w:w="177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 – Л, ГБУ ЛО «МФЦ»;</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О(э) –ЕПГУ, ПС</w:t>
            </w:r>
          </w:p>
        </w:tc>
        <w:tc>
          <w:tcPr>
            <w:tcW w:w="119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П(з)</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Д(1)</w:t>
            </w:r>
          </w:p>
        </w:tc>
      </w:tr>
    </w:tbl>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rsidP="00F5538D">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Исчерпывающий перечень оснований для отказа в приеме заявления и документов, необходимых для предоставления муниципальной услуги,</w:t>
      </w:r>
      <w:r w:rsidR="00F5538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или отказа в предоставлении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Таблица № 3</w:t>
      </w:r>
    </w:p>
    <w:tbl>
      <w:tblPr>
        <w:tblStyle w:val="a9"/>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578"/>
        <w:gridCol w:w="8539"/>
        <w:gridCol w:w="2605"/>
      </w:tblGrid>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Перечень оснований</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bottom"/>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Идентификатор категорий (признаков) заявителей</w:t>
            </w:r>
          </w:p>
        </w:tc>
      </w:tr>
      <w:tr w:rsidR="00E67014" w:rsidTr="00F5538D">
        <w:trPr>
          <w:jc w:val="center"/>
        </w:trPr>
        <w:tc>
          <w:tcPr>
            <w:tcW w:w="11722" w:type="dxa"/>
            <w:gridSpan w:val="3"/>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I. Исчерпывающий перечень оснований для отказа в приеме заявления и документов, необходимых для предоставления муниципальной услуги</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pPr>
            <w:r w:rsidRPr="00F5538D">
              <w:rPr>
                <w:rFonts w:ascii="Times New Roman" w:eastAsia="Times New Roman" w:hAnsi="Times New Roman" w:cs="Times New Roman"/>
                <w:color w:val="000000"/>
                <w:sz w:val="24"/>
              </w:rPr>
              <w:t>Предмет запроса не регламентируется законодательством в рамках услуги:</w:t>
            </w:r>
          </w:p>
          <w:p w:rsidR="00E67014" w:rsidRPr="00F5538D" w:rsidRDefault="00E40903">
            <w:pPr>
              <w:pBdr>
                <w:top w:val="none" w:sz="4" w:space="0" w:color="000000"/>
                <w:left w:val="none" w:sz="4" w:space="0" w:color="000000"/>
                <w:bottom w:val="none" w:sz="4" w:space="0" w:color="000000"/>
                <w:right w:val="none" w:sz="4" w:space="0" w:color="000000"/>
              </w:pBdr>
              <w:spacing w:line="239" w:lineRule="atLeast"/>
            </w:pPr>
            <w:r w:rsidRPr="00F5538D">
              <w:rPr>
                <w:rFonts w:ascii="Times New Roman" w:eastAsia="Times New Roman" w:hAnsi="Times New Roman" w:cs="Times New Roman"/>
                <w:color w:val="000000"/>
                <w:sz w:val="24"/>
              </w:rPr>
              <w:t>- 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sidRPr="00F5538D">
              <w:rPr>
                <w:rFonts w:ascii="Times New Roman" w:eastAsia="Times New Roman" w:hAnsi="Times New Roman" w:cs="Times New Roman"/>
                <w:color w:val="000000"/>
                <w:sz w:val="24"/>
                <w:highlight w:val="white"/>
              </w:rPr>
              <w:t>Представленные заявителем документы не отвечают требованиям, установленным Административным регламентом:</w:t>
            </w:r>
          </w:p>
          <w:p w:rsidR="00E67014" w:rsidRPr="00F5538D" w:rsidRDefault="00E40903">
            <w:pPr>
              <w:pBdr>
                <w:top w:val="none" w:sz="4" w:space="0" w:color="000000"/>
                <w:left w:val="none" w:sz="4" w:space="0" w:color="000000"/>
                <w:bottom w:val="none" w:sz="4" w:space="0" w:color="000000"/>
                <w:right w:val="none" w:sz="4" w:space="0" w:color="000000"/>
              </w:pBdr>
              <w:spacing w:line="239" w:lineRule="atLeast"/>
              <w:rPr>
                <w:rFonts w:ascii="Times New Roman" w:eastAsia="Times New Roman" w:hAnsi="Times New Roman" w:cs="Times New Roman"/>
                <w:color w:val="000000"/>
                <w:sz w:val="24"/>
                <w:szCs w:val="24"/>
                <w:highlight w:val="white"/>
              </w:rPr>
            </w:pPr>
            <w:r w:rsidRPr="00F5538D">
              <w:rPr>
                <w:rFonts w:ascii="Times New Roman" w:eastAsia="Times New Roman" w:hAnsi="Times New Roman" w:cs="Times New Roman"/>
                <w:color w:val="000000"/>
                <w:sz w:val="24"/>
                <w:highlight w:val="white"/>
              </w:rPr>
              <w:t>представленные документы  содержат подчистки и исправления  текста;</w:t>
            </w:r>
          </w:p>
          <w:p w:rsidR="00E67014" w:rsidRPr="00F5538D" w:rsidRDefault="00E40903">
            <w:pPr>
              <w:pBdr>
                <w:top w:val="none" w:sz="4" w:space="0" w:color="000000"/>
                <w:left w:val="none" w:sz="4" w:space="0" w:color="000000"/>
                <w:bottom w:val="none" w:sz="4" w:space="0" w:color="000000"/>
                <w:right w:val="none" w:sz="4" w:space="0" w:color="000000"/>
              </w:pBdr>
              <w:spacing w:line="239" w:lineRule="atLeast"/>
              <w:rPr>
                <w:highlight w:val="white"/>
              </w:rPr>
            </w:pPr>
            <w:r w:rsidRPr="00F5538D">
              <w:rPr>
                <w:rFonts w:ascii="Times New Roman" w:eastAsia="Times New Roman" w:hAnsi="Times New Roman" w:cs="Times New Roman"/>
                <w:color w:val="000000"/>
                <w:sz w:val="24"/>
                <w:highlight w:val="white"/>
              </w:rPr>
              <w:t>некорректное/недостоверное заполнение, а также отсутствие заполнения необходимых сведений для предоставления услуги</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2.1</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rPr>
                <w:highlight w:val="white"/>
              </w:rPr>
            </w:pPr>
            <w:r w:rsidRPr="00F5538D">
              <w:rPr>
                <w:rFonts w:ascii="Times New Roman" w:eastAsia="Times New Roman" w:hAnsi="Times New Roman" w:cs="Times New Roman"/>
                <w:color w:val="000000"/>
                <w:sz w:val="24"/>
                <w:highlight w:val="white"/>
              </w:rPr>
              <w:t>Представленные документы утратили силу на день обращения за получением муниципальной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2.2</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2.3</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установленных Разделом I.I Таблицы № 2 Приложения 1 Административного регламента;</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11722" w:type="dxa"/>
            <w:gridSpan w:val="3"/>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Pr="00F5538D" w:rsidRDefault="00E40903">
            <w:pPr>
              <w:pBdr>
                <w:top w:val="none" w:sz="4" w:space="0" w:color="000000"/>
                <w:left w:val="none" w:sz="4" w:space="0" w:color="000000"/>
                <w:bottom w:val="none" w:sz="4" w:space="0" w:color="000000"/>
                <w:right w:val="none" w:sz="4" w:space="0" w:color="000000"/>
              </w:pBdr>
              <w:spacing w:line="279" w:lineRule="atLeast"/>
              <w:jc w:val="center"/>
            </w:pPr>
            <w:r w:rsidRPr="00F5538D">
              <w:rPr>
                <w:rFonts w:ascii="Times New Roman" w:eastAsia="Times New Roman" w:hAnsi="Times New Roman" w:cs="Times New Roman"/>
                <w:b/>
                <w:color w:val="000000"/>
                <w:sz w:val="24"/>
              </w:rPr>
              <w:t>II. Исчерпывающий перечень оснований для приостановления предоставления муниципальной услуги</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Основания для приостановления предоставления муниципальной услуги законодательством Российской Федерации не предусмотрены</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11722" w:type="dxa"/>
            <w:gridSpan w:val="3"/>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Pr="00F5538D" w:rsidRDefault="00E40903">
            <w:pPr>
              <w:pBdr>
                <w:top w:val="none" w:sz="4" w:space="0" w:color="000000"/>
                <w:left w:val="none" w:sz="4" w:space="0" w:color="000000"/>
                <w:bottom w:val="none" w:sz="4" w:space="0" w:color="000000"/>
                <w:right w:val="none" w:sz="4" w:space="0" w:color="000000"/>
              </w:pBdr>
              <w:spacing w:line="279" w:lineRule="atLeast"/>
              <w:jc w:val="center"/>
            </w:pPr>
            <w:r w:rsidRPr="00F5538D">
              <w:rPr>
                <w:rFonts w:ascii="Times New Roman" w:eastAsia="Times New Roman" w:hAnsi="Times New Roman" w:cs="Times New Roman"/>
                <w:b/>
                <w:color w:val="000000"/>
                <w:sz w:val="24"/>
              </w:rPr>
              <w:t>III. Исчерпывающий перечень оснований для отказа в предоставлении муниципальной услуги</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Указанные в уведомлении о планируемом строительстве,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РФ, другими федеральными законами и действующим на дату поступления уведомления о планируемом строительстве, уведомления об изменении параметров;</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Размещение указанных в уведомлении о планируемом строительстве,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 уведомления об изменении параметров;</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3</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Отсутствие права на предоставление муниципальной услуги:</w:t>
            </w:r>
          </w:p>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 уведомление о планируемом  строительстве, уведомление об изменении  параметров подано или направлено  лицом, не являющимся застройщиком в связи с отсутствием у него прав на земельный участок;</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4</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Получен отказ федерального органа исполнительной власти (его территориального органа)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 в срок, указанный в  части 9 статьи 51.1 Градостроительного  кодекса РФ, от органа исполнительной  власти субъекта Российской Федерации, уполномоченного в области охраны  объектов культурного наследия,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1А, 2А</w:t>
            </w:r>
          </w:p>
        </w:tc>
      </w:tr>
      <w:tr w:rsidR="00E67014" w:rsidTr="00F5538D">
        <w:trPr>
          <w:jc w:val="center"/>
        </w:trPr>
        <w:tc>
          <w:tcPr>
            <w:tcW w:w="11722" w:type="dxa"/>
            <w:gridSpan w:val="3"/>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center"/>
            </w:pPr>
            <w:r w:rsidRPr="00F5538D">
              <w:rPr>
                <w:rFonts w:ascii="Times New Roman" w:eastAsia="Times New Roman" w:hAnsi="Times New Roman" w:cs="Times New Roman"/>
                <w:b/>
                <w:color w:val="000000"/>
                <w:sz w:val="24"/>
              </w:rPr>
              <w:t>IV. Исчерпывающий перечень оснований для отказа в исправлении допущенных опечаток и (или) ошибок в уведомлении о соответствии (уведомлении о несоответствии)</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Заявление подано лицом, не уполномоченным на осуществление таких действий:</w:t>
            </w:r>
          </w:p>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 несоответствие заявителя  кругу лиц, указанных в пункте 1.2 настоящего Административного регламента</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2</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Представленные заявителем документы не отвечают требованиям, установленным административным регламентом:</w:t>
            </w:r>
          </w:p>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 отсутствие факта допущения  опечаток и ошибок в градостроительном  плане земельного участка.</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1Б, 2Б</w:t>
            </w:r>
          </w:p>
        </w:tc>
      </w:tr>
      <w:tr w:rsidR="00E67014" w:rsidTr="00F5538D">
        <w:trPr>
          <w:jc w:val="center"/>
        </w:trPr>
        <w:tc>
          <w:tcPr>
            <w:tcW w:w="11722" w:type="dxa"/>
            <w:gridSpan w:val="3"/>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center"/>
            </w:pPr>
            <w:r w:rsidRPr="00F5538D">
              <w:rPr>
                <w:rFonts w:ascii="Times New Roman" w:eastAsia="Times New Roman" w:hAnsi="Times New Roman" w:cs="Times New Roman"/>
                <w:b/>
                <w:color w:val="000000"/>
                <w:sz w:val="24"/>
              </w:rPr>
              <w:t>V. Исчерпывающий перечень оснований для отказа в выдаче дубликата уведомлении о соответствии (уведомлении о несоответствии)</w:t>
            </w:r>
          </w:p>
        </w:tc>
      </w:tr>
      <w:tr w:rsidR="00E67014" w:rsidTr="00F5538D">
        <w:trPr>
          <w:jc w:val="center"/>
        </w:trPr>
        <w:tc>
          <w:tcPr>
            <w:tcW w:w="57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79" w:lineRule="atLeast"/>
              <w:jc w:val="center"/>
            </w:pPr>
            <w:r>
              <w:rPr>
                <w:rFonts w:ascii="Times New Roman" w:eastAsia="Times New Roman" w:hAnsi="Times New Roman" w:cs="Times New Roman"/>
                <w:color w:val="000000"/>
                <w:sz w:val="28"/>
              </w:rPr>
              <w:t>1</w:t>
            </w:r>
          </w:p>
        </w:tc>
        <w:tc>
          <w:tcPr>
            <w:tcW w:w="853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Заявление подано лицом, не уполномоченным на осуществление таких действий:</w:t>
            </w:r>
          </w:p>
          <w:p w:rsidR="00E67014" w:rsidRPr="00F5538D" w:rsidRDefault="00E40903">
            <w:pPr>
              <w:pBdr>
                <w:top w:val="none" w:sz="4" w:space="0" w:color="000000"/>
                <w:left w:val="none" w:sz="4" w:space="0" w:color="000000"/>
                <w:bottom w:val="none" w:sz="4" w:space="0" w:color="000000"/>
                <w:right w:val="none" w:sz="4" w:space="0" w:color="000000"/>
              </w:pBdr>
              <w:spacing w:line="239" w:lineRule="atLeast"/>
              <w:jc w:val="both"/>
            </w:pPr>
            <w:r w:rsidRPr="00F5538D">
              <w:rPr>
                <w:rFonts w:ascii="Times New Roman" w:eastAsia="Times New Roman" w:hAnsi="Times New Roman" w:cs="Times New Roman"/>
                <w:color w:val="000000"/>
                <w:sz w:val="24"/>
              </w:rPr>
              <w:t>- несоответствие заявителя  кругу лиц, указанных в пункте 1.2 настоящего Административного регламента</w:t>
            </w:r>
          </w:p>
        </w:tc>
        <w:tc>
          <w:tcPr>
            <w:tcW w:w="260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1В, 2В</w:t>
            </w:r>
          </w:p>
        </w:tc>
      </w:tr>
    </w:tbl>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F5538D" w:rsidRDefault="00E40903">
      <w:pPr>
        <w:pBdr>
          <w:top w:val="none" w:sz="4" w:space="0" w:color="000000"/>
          <w:left w:val="none" w:sz="4" w:space="0" w:color="000000"/>
          <w:bottom w:val="none" w:sz="4" w:space="0" w:color="000000"/>
          <w:right w:val="none" w:sz="4" w:space="0" w:color="000000"/>
        </w:pBdr>
        <w:spacing w:after="0"/>
        <w:rPr>
          <w:rFonts w:ascii="Times New Roman" w:eastAsia="Times New Roman" w:hAnsi="Times New Roman" w:cs="Times New Roman"/>
          <w:color w:val="000000"/>
        </w:rPr>
        <w:sectPr w:rsidR="00F5538D" w:rsidSect="00BA0448">
          <w:pgSz w:w="16838" w:h="11906" w:orient="landscape"/>
          <w:pgMar w:top="1560" w:right="1134" w:bottom="850" w:left="1134" w:header="709" w:footer="709" w:gutter="0"/>
          <w:cols w:space="708"/>
          <w:docGrid w:linePitch="360"/>
        </w:sectPr>
      </w:pPr>
      <w:r>
        <w:rPr>
          <w:rFonts w:ascii="Times New Roman" w:eastAsia="Times New Roman" w:hAnsi="Times New Roman" w:cs="Times New Roman"/>
          <w:color w:val="000000"/>
        </w:rPr>
        <w:t> </w:t>
      </w:r>
      <w:r>
        <w:rPr>
          <w:rFonts w:ascii="Times New Roman" w:eastAsia="Times New Roman" w:hAnsi="Times New Roman" w:cs="Times New Roman"/>
          <w:color w:val="000000"/>
        </w:rPr>
        <w:br w:type="page" w:clear="all"/>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40" w:lineRule="auto"/>
        <w:ind w:left="5103"/>
      </w:pPr>
      <w:r w:rsidRPr="00F5538D">
        <w:rPr>
          <w:rFonts w:ascii="Times New Roman" w:eastAsia="Times New Roman" w:hAnsi="Times New Roman" w:cs="Times New Roman"/>
          <w:color w:val="000000"/>
        </w:rPr>
        <w:t>Приложение 2</w:t>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40" w:lineRule="auto"/>
        <w:ind w:left="5103"/>
      </w:pPr>
      <w:r w:rsidRPr="00F5538D">
        <w:rPr>
          <w:rFonts w:ascii="Times New Roman" w:eastAsia="Times New Roman" w:hAnsi="Times New Roman" w:cs="Times New Roman"/>
          <w:color w:val="000000"/>
        </w:rPr>
        <w:t>к Административному регламенту</w:t>
      </w:r>
    </w:p>
    <w:p w:rsidR="00E67014" w:rsidRPr="00F5538D" w:rsidRDefault="00E40903" w:rsidP="00F5538D">
      <w:pPr>
        <w:pBdr>
          <w:top w:val="none" w:sz="4" w:space="0" w:color="000000"/>
          <w:left w:val="none" w:sz="4" w:space="0" w:color="000000"/>
          <w:bottom w:val="none" w:sz="4" w:space="0" w:color="000000"/>
          <w:right w:val="none" w:sz="4" w:space="0" w:color="000000"/>
        </w:pBdr>
        <w:spacing w:line="240" w:lineRule="auto"/>
        <w:ind w:left="5103"/>
      </w:pPr>
      <w:r w:rsidRPr="00F5538D">
        <w:rPr>
          <w:rFonts w:ascii="Times New Roman" w:eastAsia="Times New Roman" w:hAnsi="Times New Roman" w:cs="Times New Roman"/>
          <w:color w:val="000000"/>
        </w:rPr>
        <w:t>по предоставлению муниципальной услуги</w:t>
      </w:r>
    </w:p>
    <w:p w:rsidR="00F5538D" w:rsidRDefault="00F5538D">
      <w:pPr>
        <w:pBdr>
          <w:top w:val="none" w:sz="4" w:space="0" w:color="000000"/>
          <w:left w:val="none" w:sz="4" w:space="0" w:color="000000"/>
          <w:bottom w:val="none" w:sz="4" w:space="0" w:color="000000"/>
          <w:right w:val="none" w:sz="4" w:space="0" w:color="000000"/>
        </w:pBdr>
        <w:spacing w:after="0" w:line="279" w:lineRule="atLeast"/>
        <w:jc w:val="center"/>
        <w:rPr>
          <w:rFonts w:ascii="Times New Roman" w:eastAsia="Times New Roman" w:hAnsi="Times New Roman" w:cs="Times New Roman"/>
          <w:b/>
          <w:color w:val="000000"/>
          <w:sz w:val="28"/>
        </w:rPr>
      </w:pPr>
    </w:p>
    <w:p w:rsidR="00E67014" w:rsidRPr="00BA0448" w:rsidRDefault="00E40903">
      <w:pPr>
        <w:pBdr>
          <w:top w:val="none" w:sz="4" w:space="0" w:color="000000"/>
          <w:left w:val="none" w:sz="4" w:space="0" w:color="000000"/>
          <w:bottom w:val="none" w:sz="4" w:space="0" w:color="000000"/>
          <w:right w:val="none" w:sz="4" w:space="0" w:color="000000"/>
        </w:pBdr>
        <w:spacing w:after="0" w:line="279" w:lineRule="atLeast"/>
        <w:jc w:val="center"/>
        <w:rPr>
          <w:sz w:val="24"/>
          <w:szCs w:val="24"/>
        </w:rPr>
      </w:pPr>
      <w:r w:rsidRPr="00BA0448">
        <w:rPr>
          <w:rFonts w:ascii="Times New Roman" w:eastAsia="Times New Roman" w:hAnsi="Times New Roman" w:cs="Times New Roman"/>
          <w:b/>
          <w:color w:val="000000"/>
          <w:sz w:val="24"/>
          <w:szCs w:val="24"/>
        </w:rPr>
        <w:t>Формы запросов для предоставления муниципальной услуги,</w:t>
      </w:r>
    </w:p>
    <w:p w:rsidR="00E67014" w:rsidRPr="00BA0448" w:rsidRDefault="00E40903">
      <w:pPr>
        <w:pBdr>
          <w:top w:val="none" w:sz="4" w:space="0" w:color="000000"/>
          <w:left w:val="none" w:sz="4" w:space="0" w:color="000000"/>
          <w:bottom w:val="none" w:sz="4" w:space="0" w:color="000000"/>
          <w:right w:val="none" w:sz="4" w:space="0" w:color="000000"/>
        </w:pBdr>
        <w:spacing w:after="0" w:line="279" w:lineRule="atLeast"/>
        <w:jc w:val="center"/>
        <w:rPr>
          <w:sz w:val="24"/>
          <w:szCs w:val="24"/>
        </w:rPr>
      </w:pPr>
      <w:r w:rsidRPr="00BA0448">
        <w:rPr>
          <w:rFonts w:ascii="Times New Roman" w:eastAsia="Times New Roman" w:hAnsi="Times New Roman" w:cs="Times New Roman"/>
          <w:b/>
          <w:color w:val="000000"/>
          <w:sz w:val="24"/>
          <w:szCs w:val="24"/>
        </w:rPr>
        <w:t>Формы решений о предоставлении (отказе в предоставлении)</w:t>
      </w:r>
    </w:p>
    <w:p w:rsidR="00E67014" w:rsidRPr="00BA0448" w:rsidRDefault="00E40903">
      <w:pPr>
        <w:pBdr>
          <w:top w:val="none" w:sz="4" w:space="0" w:color="000000"/>
          <w:left w:val="none" w:sz="4" w:space="0" w:color="000000"/>
          <w:bottom w:val="none" w:sz="4" w:space="0" w:color="000000"/>
          <w:right w:val="none" w:sz="4" w:space="0" w:color="000000"/>
        </w:pBdr>
        <w:spacing w:after="0" w:line="279" w:lineRule="atLeast"/>
        <w:jc w:val="center"/>
        <w:rPr>
          <w:sz w:val="24"/>
          <w:szCs w:val="24"/>
        </w:rPr>
      </w:pPr>
      <w:r w:rsidRPr="00BA0448">
        <w:rPr>
          <w:rFonts w:ascii="Times New Roman" w:eastAsia="Times New Roman" w:hAnsi="Times New Roman" w:cs="Times New Roman"/>
          <w:b/>
          <w:color w:val="000000"/>
          <w:sz w:val="24"/>
          <w:szCs w:val="24"/>
        </w:rPr>
        <w:t>муниципальной услуги</w:t>
      </w:r>
    </w:p>
    <w:p w:rsidR="00E67014" w:rsidRDefault="00E40903" w:rsidP="00F5538D">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Pr="00F5538D" w:rsidRDefault="00E40903">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F5538D">
        <w:rPr>
          <w:rFonts w:ascii="Times New Roman" w:eastAsia="Times New Roman" w:hAnsi="Times New Roman" w:cs="Times New Roman"/>
          <w:color w:val="000000"/>
          <w:sz w:val="24"/>
          <w:szCs w:val="24"/>
        </w:rPr>
        <w:t>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дома»Форма уведомления о планируемых строительстве или реконструкции объекта индивидуального жилищного строительства или садового дома» (далее — Приказ № 591/пр) утверждены:</w:t>
      </w:r>
    </w:p>
    <w:p w:rsidR="00E67014" w:rsidRPr="00F5538D" w:rsidRDefault="00E40903">
      <w:pPr>
        <w:pBdr>
          <w:top w:val="none" w:sz="4" w:space="0" w:color="000000"/>
          <w:left w:val="none" w:sz="4" w:space="0" w:color="000000"/>
          <w:bottom w:val="none" w:sz="4" w:space="0" w:color="000000"/>
          <w:right w:val="none" w:sz="4" w:space="0" w:color="000000"/>
        </w:pBdr>
        <w:spacing w:line="259" w:lineRule="atLeast"/>
        <w:rPr>
          <w:sz w:val="24"/>
          <w:szCs w:val="24"/>
        </w:rPr>
      </w:pPr>
      <w:r w:rsidRPr="00F5538D">
        <w:rPr>
          <w:rFonts w:ascii="Calibri" w:eastAsia="Calibri" w:hAnsi="Calibri" w:cs="Calibri"/>
          <w:color w:val="000000"/>
          <w:sz w:val="24"/>
          <w:szCs w:val="24"/>
        </w:rPr>
        <w:t> </w:t>
      </w:r>
    </w:p>
    <w:p w:rsidR="00E67014" w:rsidRPr="00F5538D" w:rsidRDefault="00E40903">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F5538D">
        <w:rPr>
          <w:rFonts w:ascii="Times New Roman" w:eastAsia="Times New Roman" w:hAnsi="Times New Roman" w:cs="Times New Roman"/>
          <w:color w:val="000000"/>
          <w:sz w:val="24"/>
          <w:szCs w:val="24"/>
        </w:rPr>
        <w:t>-  </w:t>
      </w:r>
      <w:r w:rsidRPr="00F5538D">
        <w:rPr>
          <w:rFonts w:ascii="Times New Roman" w:eastAsia="Times New Roman" w:hAnsi="Times New Roman" w:cs="Times New Roman"/>
          <w:b/>
          <w:color w:val="000000"/>
          <w:sz w:val="24"/>
          <w:szCs w:val="24"/>
        </w:rPr>
        <w:t>Форма</w:t>
      </w:r>
      <w:r w:rsidRPr="00F5538D">
        <w:rPr>
          <w:rFonts w:ascii="Times New Roman" w:eastAsia="Times New Roman" w:hAnsi="Times New Roman" w:cs="Times New Roman"/>
          <w:color w:val="000000"/>
          <w:sz w:val="24"/>
          <w:szCs w:val="24"/>
        </w:rPr>
        <w:t> уведомления о планируемых строительстве или реконструкции объекта индивидуального жилищного строительства или садового дома (Приложение № 1 к Приказу № 591/пр);</w:t>
      </w:r>
    </w:p>
    <w:p w:rsidR="00E67014" w:rsidRPr="00F5538D" w:rsidRDefault="00E40903">
      <w:pPr>
        <w:pBdr>
          <w:top w:val="none" w:sz="4" w:space="0" w:color="000000"/>
          <w:left w:val="none" w:sz="4" w:space="0" w:color="000000"/>
          <w:bottom w:val="none" w:sz="4" w:space="0" w:color="000000"/>
          <w:right w:val="none" w:sz="4" w:space="0" w:color="000000"/>
        </w:pBdr>
        <w:spacing w:line="259" w:lineRule="atLeast"/>
        <w:rPr>
          <w:sz w:val="24"/>
          <w:szCs w:val="24"/>
        </w:rPr>
      </w:pPr>
      <w:r w:rsidRPr="00F5538D">
        <w:rPr>
          <w:rFonts w:ascii="Calibri" w:eastAsia="Calibri" w:hAnsi="Calibri" w:cs="Calibri"/>
          <w:color w:val="000000"/>
          <w:sz w:val="24"/>
          <w:szCs w:val="24"/>
        </w:rPr>
        <w:t> </w:t>
      </w:r>
    </w:p>
    <w:p w:rsidR="00E67014" w:rsidRPr="00F5538D" w:rsidRDefault="00E40903">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F5538D">
        <w:rPr>
          <w:rFonts w:ascii="Times New Roman" w:eastAsia="Times New Roman" w:hAnsi="Times New Roman" w:cs="Times New Roman"/>
          <w:color w:val="000000"/>
          <w:sz w:val="24"/>
          <w:szCs w:val="24"/>
        </w:rPr>
        <w:t>- </w:t>
      </w:r>
      <w:r w:rsidRPr="00F5538D">
        <w:rPr>
          <w:rFonts w:ascii="Times New Roman" w:eastAsia="Times New Roman" w:hAnsi="Times New Roman" w:cs="Times New Roman"/>
          <w:b/>
          <w:color w:val="000000"/>
          <w:sz w:val="24"/>
          <w:szCs w:val="24"/>
        </w:rPr>
        <w:t>Форма</w:t>
      </w:r>
      <w:r w:rsidRPr="00F5538D">
        <w:rPr>
          <w:rFonts w:ascii="Times New Roman" w:eastAsia="Times New Roman" w:hAnsi="Times New Roman" w:cs="Times New Roman"/>
          <w:color w:val="000000"/>
          <w:sz w:val="24"/>
          <w:szCs w:val="24"/>
        </w:rPr>
        <w:t>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(Приложение № 1 к Приказу № 591/пр);</w:t>
      </w:r>
    </w:p>
    <w:p w:rsidR="00E67014" w:rsidRPr="00F5538D" w:rsidRDefault="00E40903">
      <w:pPr>
        <w:pBdr>
          <w:top w:val="none" w:sz="4" w:space="0" w:color="000000"/>
          <w:left w:val="none" w:sz="4" w:space="0" w:color="000000"/>
          <w:bottom w:val="none" w:sz="4" w:space="0" w:color="000000"/>
          <w:right w:val="none" w:sz="4" w:space="0" w:color="000000"/>
        </w:pBdr>
        <w:spacing w:line="259" w:lineRule="atLeast"/>
        <w:rPr>
          <w:sz w:val="24"/>
          <w:szCs w:val="24"/>
        </w:rPr>
      </w:pPr>
      <w:r w:rsidRPr="00F5538D">
        <w:rPr>
          <w:rFonts w:ascii="Calibri" w:eastAsia="Calibri" w:hAnsi="Calibri" w:cs="Calibri"/>
          <w:color w:val="000000"/>
          <w:sz w:val="24"/>
          <w:szCs w:val="24"/>
        </w:rPr>
        <w:t> </w:t>
      </w:r>
    </w:p>
    <w:p w:rsidR="00E67014" w:rsidRPr="00F5538D" w:rsidRDefault="00E40903">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F5538D">
        <w:rPr>
          <w:rFonts w:ascii="Times New Roman" w:eastAsia="Times New Roman" w:hAnsi="Times New Roman" w:cs="Times New Roman"/>
          <w:color w:val="000000"/>
          <w:sz w:val="24"/>
          <w:szCs w:val="24"/>
        </w:rPr>
        <w:t>- </w:t>
      </w:r>
      <w:r w:rsidRPr="00F5538D">
        <w:rPr>
          <w:rFonts w:ascii="Times New Roman" w:eastAsia="Times New Roman" w:hAnsi="Times New Roman" w:cs="Times New Roman"/>
          <w:b/>
          <w:color w:val="000000"/>
          <w:sz w:val="24"/>
          <w:szCs w:val="24"/>
        </w:rPr>
        <w:t>Форма</w:t>
      </w:r>
      <w:r w:rsidRPr="00F5538D">
        <w:rPr>
          <w:rFonts w:ascii="Times New Roman" w:eastAsia="Times New Roman" w:hAnsi="Times New Roman" w:cs="Times New Roman"/>
          <w:color w:val="000000"/>
          <w:sz w:val="24"/>
          <w:szCs w:val="24"/>
        </w:rPr>
        <w:t> уведомления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утверждены  (Приложение № 3 к Приказу № 591/пр);</w:t>
      </w:r>
    </w:p>
    <w:p w:rsidR="00E67014" w:rsidRPr="00F5538D" w:rsidRDefault="00E40903">
      <w:pPr>
        <w:pBdr>
          <w:top w:val="none" w:sz="4" w:space="0" w:color="000000"/>
          <w:left w:val="none" w:sz="4" w:space="0" w:color="000000"/>
          <w:bottom w:val="none" w:sz="4" w:space="0" w:color="000000"/>
          <w:right w:val="none" w:sz="4" w:space="0" w:color="000000"/>
        </w:pBdr>
        <w:spacing w:line="259" w:lineRule="atLeast"/>
        <w:rPr>
          <w:sz w:val="24"/>
          <w:szCs w:val="24"/>
        </w:rPr>
      </w:pPr>
      <w:r w:rsidRPr="00F5538D">
        <w:rPr>
          <w:rFonts w:ascii="Calibri" w:eastAsia="Calibri" w:hAnsi="Calibri" w:cs="Calibri"/>
          <w:color w:val="000000"/>
          <w:sz w:val="24"/>
          <w:szCs w:val="24"/>
        </w:rPr>
        <w:t> </w:t>
      </w:r>
    </w:p>
    <w:p w:rsidR="00E67014" w:rsidRPr="00F5538D" w:rsidRDefault="00E40903">
      <w:pPr>
        <w:pBdr>
          <w:top w:val="none" w:sz="4" w:space="0" w:color="000000"/>
          <w:left w:val="none" w:sz="4" w:space="0" w:color="000000"/>
          <w:bottom w:val="none" w:sz="4" w:space="0" w:color="000000"/>
          <w:right w:val="none" w:sz="4" w:space="0" w:color="000000"/>
        </w:pBdr>
        <w:spacing w:after="0" w:line="279" w:lineRule="atLeast"/>
        <w:ind w:firstLine="700"/>
        <w:jc w:val="both"/>
        <w:rPr>
          <w:sz w:val="24"/>
          <w:szCs w:val="24"/>
        </w:rPr>
      </w:pPr>
      <w:r w:rsidRPr="00F5538D">
        <w:rPr>
          <w:rFonts w:ascii="Times New Roman" w:eastAsia="Times New Roman" w:hAnsi="Times New Roman" w:cs="Times New Roman"/>
          <w:color w:val="000000"/>
          <w:sz w:val="24"/>
          <w:szCs w:val="24"/>
        </w:rPr>
        <w:t>-  </w:t>
      </w:r>
      <w:r w:rsidRPr="00F5538D">
        <w:rPr>
          <w:rFonts w:ascii="Times New Roman" w:eastAsia="Times New Roman" w:hAnsi="Times New Roman" w:cs="Times New Roman"/>
          <w:b/>
          <w:color w:val="000000"/>
          <w:sz w:val="24"/>
          <w:szCs w:val="24"/>
        </w:rPr>
        <w:t>Форма</w:t>
      </w:r>
      <w:r w:rsidRPr="00F5538D">
        <w:rPr>
          <w:rFonts w:ascii="Times New Roman" w:eastAsia="Times New Roman" w:hAnsi="Times New Roman" w:cs="Times New Roman"/>
          <w:color w:val="000000"/>
          <w:sz w:val="24"/>
          <w:szCs w:val="24"/>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(Приложение № 4 к Приказу № 591/пр).</w:t>
      </w:r>
    </w:p>
    <w:p w:rsidR="00E67014" w:rsidRDefault="00E40903">
      <w:pPr>
        <w:pBdr>
          <w:top w:val="none" w:sz="4" w:space="0" w:color="000000"/>
          <w:left w:val="none" w:sz="4" w:space="0" w:color="000000"/>
          <w:bottom w:val="none" w:sz="4" w:space="0" w:color="000000"/>
          <w:right w:val="none" w:sz="4" w:space="0" w:color="000000"/>
        </w:pBdr>
        <w:spacing w:after="0"/>
      </w:pPr>
      <w:r>
        <w:rPr>
          <w:rFonts w:ascii="Times New Roman" w:eastAsia="Times New Roman" w:hAnsi="Times New Roman" w:cs="Times New Roman"/>
          <w:color w:val="000000"/>
        </w:rPr>
        <w:t> </w:t>
      </w:r>
      <w:r>
        <w:rPr>
          <w:rFonts w:ascii="Times New Roman" w:eastAsia="Times New Roman" w:hAnsi="Times New Roman" w:cs="Times New Roman"/>
          <w:color w:val="000000"/>
        </w:rPr>
        <w:br w:type="page" w:clear="all"/>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79" w:lineRule="atLeast"/>
        <w:ind w:left="5103"/>
      </w:pPr>
      <w:r w:rsidRPr="00F5538D">
        <w:rPr>
          <w:rFonts w:ascii="Times New Roman" w:eastAsia="Times New Roman" w:hAnsi="Times New Roman" w:cs="Times New Roman"/>
          <w:color w:val="000000"/>
        </w:rPr>
        <w:t>Приложение 3</w:t>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39" w:lineRule="atLeast"/>
        <w:ind w:left="5103"/>
      </w:pPr>
      <w:r w:rsidRPr="00F5538D">
        <w:rPr>
          <w:rFonts w:ascii="Times New Roman" w:eastAsia="Times New Roman" w:hAnsi="Times New Roman" w:cs="Times New Roman"/>
          <w:color w:val="000000"/>
        </w:rPr>
        <w:t>к Административному регламенту</w:t>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39" w:lineRule="atLeast"/>
        <w:ind w:left="5103"/>
      </w:pPr>
      <w:r w:rsidRPr="00F5538D">
        <w:rPr>
          <w:rFonts w:ascii="Times New Roman" w:eastAsia="Times New Roman" w:hAnsi="Times New Roman" w:cs="Times New Roman"/>
          <w:color w:val="000000"/>
        </w:rPr>
        <w:t>по предоставлению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ФОРМА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rsidP="00F5538D">
      <w:pPr>
        <w:pBdr>
          <w:top w:val="none" w:sz="4" w:space="0" w:color="000000"/>
          <w:left w:val="none" w:sz="4" w:space="0" w:color="000000"/>
          <w:bottom w:val="none" w:sz="4" w:space="0" w:color="000000"/>
          <w:right w:val="none" w:sz="4" w:space="0" w:color="000000"/>
        </w:pBdr>
        <w:spacing w:line="259" w:lineRule="atLeast"/>
        <w:jc w:val="right"/>
      </w:pPr>
      <w:r>
        <w:rPr>
          <w:rFonts w:ascii="Calibri" w:eastAsia="Calibri" w:hAnsi="Calibri" w:cs="Calibri"/>
          <w:color w:val="000000"/>
        </w:rPr>
        <w:t> </w:t>
      </w:r>
      <w:r>
        <w:rPr>
          <w:rFonts w:ascii="Times New Roman" w:eastAsia="Times New Roman" w:hAnsi="Times New Roman" w:cs="Times New Roman"/>
          <w:color w:val="000000"/>
          <w:sz w:val="24"/>
        </w:rPr>
        <w:t>Кому 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ind w:left="2820"/>
        <w:jc w:val="center"/>
      </w:pPr>
      <w:r>
        <w:rPr>
          <w:rFonts w:ascii="Times New Roman" w:eastAsia="Times New Roman" w:hAnsi="Times New Roman" w:cs="Times New Roman"/>
          <w:color w:val="00000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67014" w:rsidRDefault="00E40903">
      <w:pPr>
        <w:pBdr>
          <w:top w:val="none" w:sz="4" w:space="0" w:color="000000"/>
          <w:left w:val="none" w:sz="4" w:space="0" w:color="000000"/>
          <w:bottom w:val="none" w:sz="4" w:space="0" w:color="000000"/>
          <w:right w:val="none" w:sz="4" w:space="0" w:color="000000"/>
        </w:pBdr>
        <w:spacing w:after="0" w:line="239" w:lineRule="atLeast"/>
        <w:ind w:left="2820"/>
      </w:pPr>
      <w:r>
        <w:rPr>
          <w:rFonts w:ascii="Times New Roman" w:eastAsia="Times New Roman" w:hAnsi="Times New Roman" w:cs="Times New Roman"/>
          <w:color w:val="000000"/>
          <w:sz w:val="24"/>
        </w:rPr>
        <w:t>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ind w:left="2820"/>
        <w:jc w:val="center"/>
      </w:pPr>
      <w:r>
        <w:rPr>
          <w:rFonts w:ascii="Times New Roman" w:eastAsia="Times New Roman" w:hAnsi="Times New Roman" w:cs="Times New Roman"/>
          <w:color w:val="000000"/>
          <w:sz w:val="20"/>
        </w:rPr>
        <w:t>почтовый индекс и адрес, телефон, адрес электронной почты застройщика)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 Е Ш Е Н И Е</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об отказе в приеме документов</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(наименование уполномоченного  на выдачу разрешений на строительство  органа местного самоуправления)</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rsidP="00F5538D">
      <w:pPr>
        <w:pBdr>
          <w:top w:val="none" w:sz="4" w:space="0" w:color="000000"/>
          <w:left w:val="none" w:sz="4" w:space="0" w:color="000000"/>
          <w:bottom w:val="none" w:sz="4" w:space="0" w:color="000000"/>
          <w:right w:val="none" w:sz="4" w:space="0" w:color="000000"/>
        </w:pBdr>
        <w:spacing w:after="0" w:line="239" w:lineRule="atLeast"/>
        <w:ind w:firstLine="709"/>
        <w:jc w:val="both"/>
      </w:pPr>
      <w:r>
        <w:rPr>
          <w:rFonts w:ascii="Times New Roman" w:eastAsia="Times New Roman" w:hAnsi="Times New Roman" w:cs="Times New Roman"/>
          <w:color w:val="000000"/>
          <w:sz w:val="24"/>
        </w:rPr>
        <w:t>В приеме докуме</w:t>
      </w:r>
      <w:r w:rsidR="00F5538D">
        <w:rPr>
          <w:rFonts w:ascii="Times New Roman" w:eastAsia="Times New Roman" w:hAnsi="Times New Roman" w:cs="Times New Roman"/>
          <w:color w:val="000000"/>
          <w:sz w:val="24"/>
        </w:rPr>
        <w:t>нтов для предоставления услуги «</w:t>
      </w:r>
      <w:r>
        <w:rPr>
          <w:rFonts w:ascii="Times New Roman" w:eastAsia="Times New Roman" w:hAnsi="Times New Roman" w:cs="Times New Roman"/>
          <w:color w:val="000000"/>
          <w:sz w:val="24"/>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sidR="00F5538D">
        <w:rPr>
          <w:rFonts w:ascii="Times New Roman" w:eastAsia="Times New Roman" w:hAnsi="Times New Roman" w:cs="Times New Roman"/>
          <w:color w:val="000000"/>
          <w:sz w:val="24"/>
        </w:rPr>
        <w:t xml:space="preserve"> градостроительной деятельности»</w:t>
      </w:r>
      <w:r>
        <w:rPr>
          <w:rFonts w:ascii="Times New Roman" w:eastAsia="Times New Roman" w:hAnsi="Times New Roman" w:cs="Times New Roman"/>
          <w:color w:val="000000"/>
          <w:sz w:val="24"/>
        </w:rPr>
        <w:t xml:space="preserve"> Вам отказано по следующим</w:t>
      </w:r>
      <w:r>
        <w:rPr>
          <w:rFonts w:ascii="Times New Roman" w:eastAsia="Times New Roman" w:hAnsi="Times New Roman" w:cs="Times New Roman"/>
          <w:i/>
          <w:color w:val="000000"/>
          <w:sz w:val="24"/>
        </w:rPr>
        <w:t> </w:t>
      </w:r>
      <w:r>
        <w:rPr>
          <w:rFonts w:ascii="Times New Roman" w:eastAsia="Times New Roman" w:hAnsi="Times New Roman" w:cs="Times New Roman"/>
          <w:color w:val="000000"/>
          <w:sz w:val="24"/>
        </w:rPr>
        <w:t>основаниям:</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705"/>
        <w:gridCol w:w="4492"/>
        <w:gridCol w:w="3158"/>
      </w:tblGrid>
      <w:tr w:rsidR="00E67014">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пункта</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Наименование основания для отказа в соответствии с Административным регламентом</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Разъяснение причин отказа</w:t>
            </w:r>
          </w:p>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в приеме документов</w:t>
            </w:r>
          </w:p>
        </w:tc>
      </w:tr>
      <w:tr w:rsidR="00E67014">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 1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уведомление о планируемом строительстве, уведомление об изменении параметров представлено в орган местного самоуправления, в полномочия которого не входит предоставление услуги</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какое ведомство предоставляет услугу, информация о его местонахождении</w:t>
            </w:r>
          </w:p>
        </w:tc>
      </w:tr>
      <w:tr w:rsidR="00E67014">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 2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представленные документы содержат подчистки и исправления текста</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E67014">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 2.1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исчерпывающий перечень документов, утративших силу</w:t>
            </w:r>
          </w:p>
        </w:tc>
      </w:tr>
      <w:tr w:rsidR="00E67014">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 2.2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исчерпывающий перечень документов, содержащих повреждения</w:t>
            </w:r>
          </w:p>
        </w:tc>
      </w:tr>
      <w:tr w:rsidR="00E67014">
        <w:tc>
          <w:tcPr>
            <w:tcW w:w="1705"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пункта 2.3 раздела I Таблицы № 3 Приложения 1</w:t>
            </w:r>
          </w:p>
        </w:tc>
        <w:tc>
          <w:tcPr>
            <w:tcW w:w="4492"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уведомление о планируемом строительстве, уведомление об изменении параметров и документы, указанные в строках 2 – 6 раздела I Таблицы № 2 Приложения 1 настоящего Административного регламента, представлены в электронной форме с нарушением требований, Разделом I.I Таблицы № 2 Приложения 1 Административного регламента;</w:t>
            </w:r>
          </w:p>
        </w:tc>
        <w:tc>
          <w:tcPr>
            <w:tcW w:w="3158"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Указывается исчерпывающий перечень документов, поданных с нарушением указанных требований, а также нарушенные требования</w:t>
            </w:r>
          </w:p>
        </w:tc>
      </w:tr>
    </w:tbl>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Дополнительно информируем: ___________________________________________________ _____________________________________________________________________________.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Приложение: __________________________________________________________________ _____________________________________________________________________________.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(прилагаются документы, представленные заявителем)</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3070"/>
        <w:gridCol w:w="587"/>
        <w:gridCol w:w="1674"/>
        <w:gridCol w:w="689"/>
        <w:gridCol w:w="3295"/>
      </w:tblGrid>
      <w:tr w:rsidR="00E67014">
        <w:tc>
          <w:tcPr>
            <w:tcW w:w="3070"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587"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1674"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689"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3295"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3070"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(должность)</w:t>
            </w:r>
          </w:p>
        </w:tc>
        <w:tc>
          <w:tcPr>
            <w:tcW w:w="587"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1674"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(подпись)</w:t>
            </w:r>
          </w:p>
        </w:tc>
        <w:tc>
          <w:tcPr>
            <w:tcW w:w="689"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3295"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(фамилия, имя, отчество</w:t>
            </w:r>
          </w:p>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(при наличии)</w:t>
            </w:r>
          </w:p>
        </w:tc>
      </w:tr>
    </w:tbl>
    <w:p w:rsidR="00F5538D" w:rsidRDefault="00F5538D">
      <w:pPr>
        <w:pBdr>
          <w:top w:val="none" w:sz="4" w:space="0" w:color="000000"/>
          <w:left w:val="none" w:sz="4" w:space="0" w:color="000000"/>
          <w:bottom w:val="none" w:sz="4" w:space="0" w:color="000000"/>
          <w:right w:val="none" w:sz="4" w:space="0" w:color="000000"/>
        </w:pBdr>
        <w:spacing w:after="0" w:line="239" w:lineRule="atLeast"/>
        <w:rPr>
          <w:rFonts w:ascii="Times New Roman" w:eastAsia="Times New Roman" w:hAnsi="Times New Roman" w:cs="Times New Roman"/>
          <w:color w:val="000000"/>
          <w:sz w:val="24"/>
        </w:rPr>
      </w:pP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Дата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*Сведения об  ИНН в отношении иностранного  юридического лица не указываются.</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BA0448" w:rsidRDefault="00BA0448">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F5538D" w:rsidRDefault="00F5538D">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79" w:lineRule="atLeast"/>
        <w:ind w:left="5103"/>
      </w:pPr>
      <w:r w:rsidRPr="00F5538D">
        <w:rPr>
          <w:rFonts w:ascii="Times New Roman" w:eastAsia="Times New Roman" w:hAnsi="Times New Roman" w:cs="Times New Roman"/>
          <w:color w:val="000000"/>
        </w:rPr>
        <w:t>Приложение 4</w:t>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39" w:lineRule="atLeast"/>
        <w:ind w:left="5103"/>
      </w:pPr>
      <w:r w:rsidRPr="00F5538D">
        <w:rPr>
          <w:rFonts w:ascii="Times New Roman" w:eastAsia="Times New Roman" w:hAnsi="Times New Roman" w:cs="Times New Roman"/>
          <w:color w:val="000000"/>
        </w:rPr>
        <w:t>к Административному регламенту</w:t>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79" w:lineRule="atLeast"/>
        <w:ind w:left="5103"/>
      </w:pPr>
      <w:r w:rsidRPr="00F5538D">
        <w:rPr>
          <w:rFonts w:ascii="Times New Roman" w:eastAsia="Times New Roman" w:hAnsi="Times New Roman" w:cs="Times New Roman"/>
          <w:color w:val="000000"/>
        </w:rPr>
        <w:t>по предоставлению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ФОРМА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З А Я В Л Е Н И Е</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об исправлении допущенных опечаток и ошибок в</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уведомлении о соответствии указанных в уведомлении о планируемом строительстве или</w:t>
      </w:r>
      <w:r w:rsidR="00F5538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реконструкции объекта индивидуального жилищного строительства или садового дома</w:t>
      </w:r>
      <w:r w:rsidR="00F5538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параметров объекта индивидуального жилищного строительства или садового дома</w:t>
      </w:r>
      <w:r w:rsidR="00F5538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установленным параметрам и допустимости размещения объекта индивидуального</w:t>
      </w:r>
      <w:r w:rsidR="00F5538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жилищного строительства или садового дома на земельном участке,</w:t>
      </w:r>
      <w:r>
        <w:rPr>
          <w:rFonts w:ascii="Calibri" w:eastAsia="Calibri" w:hAnsi="Calibri" w:cs="Calibri"/>
          <w:color w:val="000000"/>
        </w:rPr>
        <w:t> </w:t>
      </w:r>
      <w:r>
        <w:rPr>
          <w:rFonts w:ascii="Times New Roman" w:eastAsia="Times New Roman" w:hAnsi="Times New Roman" w:cs="Times New Roman"/>
          <w:b/>
          <w:color w:val="000000"/>
          <w:sz w:val="24"/>
        </w:rPr>
        <w:t>уведомлении о несоответствии указанных в уведомлении о планируемом строительстве или</w:t>
      </w:r>
      <w:r w:rsidR="00F5538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реконструкции объекта индивидуального жилищного строительства или садового дома</w:t>
      </w:r>
      <w:r w:rsidR="00F5538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параметров объекта индивидуального жилищного строительства или садового дома</w:t>
      </w:r>
      <w:r w:rsidR="00F5538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установленным параметрам и допустимости размещения объекта индивидуального</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жилищного строительства или садового дома на земельном участке*</w:t>
      </w:r>
    </w:p>
    <w:p w:rsidR="00E67014" w:rsidRDefault="00E40903">
      <w:pPr>
        <w:pBdr>
          <w:top w:val="none" w:sz="4" w:space="0" w:color="000000"/>
          <w:left w:val="none" w:sz="4" w:space="0" w:color="000000"/>
          <w:bottom w:val="none" w:sz="4" w:space="0" w:color="000000"/>
          <w:right w:val="none" w:sz="4" w:space="0" w:color="000000"/>
        </w:pBdr>
        <w:spacing w:after="0" w:line="279" w:lineRule="atLeast"/>
        <w:jc w:val="center"/>
      </w:pPr>
      <w:r>
        <w:rPr>
          <w:rFonts w:ascii="Times New Roman" w:eastAsia="Times New Roman" w:hAnsi="Times New Roman" w:cs="Times New Roman"/>
          <w:b/>
          <w:color w:val="000000"/>
          <w:sz w:val="24"/>
        </w:rPr>
        <w:t>(далее - уведомление)</w:t>
      </w:r>
    </w:p>
    <w:p w:rsidR="00E67014" w:rsidRDefault="00E4090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"__" __________ 20___ г.</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161"/>
        <w:gridCol w:w="3095"/>
        <w:gridCol w:w="1865"/>
        <w:gridCol w:w="3234"/>
        <w:gridCol w:w="30"/>
      </w:tblGrid>
      <w:tr w:rsidR="00E67014">
        <w:tc>
          <w:tcPr>
            <w:tcW w:w="9354" w:type="dxa"/>
            <w:gridSpan w:val="5"/>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9354" w:type="dxa"/>
            <w:gridSpan w:val="5"/>
            <w:tcBorders>
              <w:top w:val="single" w:sz="8"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9354" w:type="dxa"/>
            <w:gridSpan w:val="5"/>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(наименование уполномоченного  на выдачу разрешений на строительство федерального органа исполнительной</w:t>
            </w:r>
          </w:p>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власти, органа исполнительной власти субъекта Российской Федерации,</w:t>
            </w:r>
          </w:p>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органа местного самоуправления)</w:t>
            </w:r>
          </w:p>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Прошу исправить допущенную опечатку/ ошибку в уведомлении.</w:t>
            </w:r>
          </w:p>
        </w:tc>
      </w:tr>
      <w:tr w:rsidR="00E67014">
        <w:trPr>
          <w:gridAfter w:val="1"/>
          <w:wAfter w:w="3684" w:type="dxa"/>
        </w:trPr>
        <w:tc>
          <w:tcPr>
            <w:tcW w:w="9354" w:type="dxa"/>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1. Сведения о  заявителе</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о физическом лице, в случае если заявителем является физическое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1.1.1</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Фамилия, имя, отчество (при наличии)</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1.1.2</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Место жительства</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1.1.3</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Реквизиты документа, удостоверяющего личность</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о юридическом лице, в случае если заявителем является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1.2.1</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Полное наименование</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1.2.2</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Место нахождения</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1.2.3</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1.2.4</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Идентификационный номер налогоплательщика, за исключением случая, если заявителем является иностранное юридическое лицо</w:t>
            </w:r>
          </w:p>
        </w:tc>
        <w:tc>
          <w:tcPr>
            <w:tcW w:w="5099"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rPr>
          <w:gridAfter w:val="1"/>
          <w:wAfter w:w="3684" w:type="dxa"/>
        </w:trPr>
        <w:tc>
          <w:tcPr>
            <w:tcW w:w="9354" w:type="dxa"/>
            <w:gridSpan w:val="4"/>
            <w:tcBorders>
              <w:top w:val="single" w:sz="8"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b/>
                <w:color w:val="000000"/>
                <w:sz w:val="24"/>
              </w:rPr>
              <w:t>2. Сведения о  выданном уведомлении, содержащем  опечатку/ ошибку</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Орган, выдавший уведомление</w:t>
            </w:r>
          </w:p>
        </w:tc>
        <w:tc>
          <w:tcPr>
            <w:tcW w:w="186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Номер документа</w:t>
            </w:r>
          </w:p>
        </w:tc>
        <w:tc>
          <w:tcPr>
            <w:tcW w:w="323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Дата документа</w:t>
            </w:r>
          </w:p>
        </w:tc>
      </w:tr>
      <w:tr w:rsidR="00E67014">
        <w:trPr>
          <w:gridAfter w:val="1"/>
          <w:wAfter w:w="3684" w:type="dxa"/>
        </w:trPr>
        <w:tc>
          <w:tcPr>
            <w:tcW w:w="1161"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309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186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323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bl>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3. Обоснование  для внесения исправлений в уведомление</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942"/>
        <w:gridCol w:w="2303"/>
        <w:gridCol w:w="2734"/>
        <w:gridCol w:w="3375"/>
      </w:tblGrid>
      <w:tr w:rsidR="00E67014">
        <w:tc>
          <w:tcPr>
            <w:tcW w:w="94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230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Данные (сведения), указанные в уведомлении</w:t>
            </w:r>
          </w:p>
        </w:tc>
        <w:tc>
          <w:tcPr>
            <w:tcW w:w="2734"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Данные (сведения), которые необходимо указать в уведомлении</w:t>
            </w:r>
          </w:p>
        </w:tc>
        <w:tc>
          <w:tcPr>
            <w:tcW w:w="337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Обоснование с указанием реквизита (-ов) документа (-ов), документации, на основании которых принималось решение о выдаче уведомления</w:t>
            </w:r>
          </w:p>
        </w:tc>
      </w:tr>
      <w:tr w:rsidR="00E67014">
        <w:tc>
          <w:tcPr>
            <w:tcW w:w="94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230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2734"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337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bl>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Приложение: 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Номер телефона и адрес электронной почты для связи: 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Результат рассмотрения настоящего заявления прошу:</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416"/>
        <w:gridCol w:w="129"/>
        <w:gridCol w:w="1028"/>
        <w:gridCol w:w="129"/>
        <w:gridCol w:w="6245"/>
        <w:gridCol w:w="387"/>
      </w:tblGrid>
      <w:tr w:rsidR="00E67014">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направить в форме электронного документа в личный кабинет в федеральной государс</w:t>
            </w:r>
            <w:r w:rsidR="00F5538D">
              <w:rPr>
                <w:rFonts w:ascii="Times New Roman" w:eastAsia="Times New Roman" w:hAnsi="Times New Roman" w:cs="Times New Roman"/>
                <w:color w:val="000000"/>
                <w:sz w:val="24"/>
              </w:rPr>
              <w:t>твенной информационной системе «</w:t>
            </w:r>
            <w:r>
              <w:rPr>
                <w:rFonts w:ascii="Times New Roman" w:eastAsia="Times New Roman" w:hAnsi="Times New Roman" w:cs="Times New Roman"/>
                <w:color w:val="000000"/>
                <w:sz w:val="24"/>
              </w:rPr>
              <w:t>Единый портал государственных и муниципальных услуг (функций)</w:t>
            </w:r>
            <w:r w:rsidR="00F5538D">
              <w:rPr>
                <w:rFonts w:ascii="Times New Roman" w:eastAsia="Times New Roman" w:hAnsi="Times New Roman" w:cs="Times New Roman"/>
                <w:color w:val="000000"/>
                <w:sz w:val="24"/>
              </w:rPr>
              <w:t>»</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 расположенный по адресу: _______________________</w:t>
            </w:r>
            <w:r w:rsidR="00F5538D">
              <w:rPr>
                <w:rFonts w:ascii="Times New Roman" w:eastAsia="Times New Roman" w:hAnsi="Times New Roman" w:cs="Times New Roman"/>
                <w:color w:val="000000"/>
                <w:sz w:val="24"/>
              </w:rPr>
              <w:t>________</w:t>
            </w:r>
            <w:r>
              <w:rPr>
                <w:rFonts w:ascii="Times New Roman" w:eastAsia="Times New Roman" w:hAnsi="Times New Roman" w:cs="Times New Roman"/>
                <w:color w:val="000000"/>
                <w:sz w:val="24"/>
              </w:rPr>
              <w:t>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направить на бумажном носителе на почтовый адрес: ____________________________</w:t>
            </w:r>
            <w:r w:rsidR="00F5538D">
              <w:rPr>
                <w:rFonts w:ascii="Times New Roman" w:eastAsia="Times New Roman" w:hAnsi="Times New Roman" w:cs="Times New Roman"/>
                <w:color w:val="000000"/>
                <w:sz w:val="24"/>
              </w:rPr>
              <w:t>__________________________________________</w:t>
            </w:r>
            <w:r>
              <w:rPr>
                <w:rFonts w:ascii="Times New Roman" w:eastAsia="Times New Roman" w:hAnsi="Times New Roman" w:cs="Times New Roman"/>
                <w:color w:val="000000"/>
                <w:sz w:val="24"/>
              </w:rPr>
              <w:t>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9334" w:type="dxa"/>
            <w:gridSpan w:val="6"/>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i/>
                <w:color w:val="000000"/>
                <w:sz w:val="20"/>
              </w:rPr>
              <w:t>Указывается один из перечисленных способов</w:t>
            </w:r>
          </w:p>
        </w:tc>
      </w:tr>
      <w:tr w:rsidR="00E67014">
        <w:tc>
          <w:tcPr>
            <w:tcW w:w="1416"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1028"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6632" w:type="dxa"/>
            <w:gridSpan w:val="2"/>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1416"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1028"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(подпись)</w:t>
            </w:r>
          </w:p>
        </w:tc>
        <w:tc>
          <w:tcPr>
            <w:tcW w:w="129"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6632" w:type="dxa"/>
            <w:gridSpan w:val="2"/>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(фамилия, имя, отчество (при  наличии)</w:t>
            </w:r>
          </w:p>
        </w:tc>
      </w:tr>
    </w:tbl>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Перечень способов информирования заявителя:___________________________________________________________________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*Нужное подчеркнуть</w:t>
      </w:r>
    </w:p>
    <w:p w:rsidR="00E67014" w:rsidRDefault="00E40903">
      <w:pPr>
        <w:pBdr>
          <w:top w:val="none" w:sz="4" w:space="0" w:color="000000"/>
          <w:left w:val="none" w:sz="4" w:space="0" w:color="000000"/>
          <w:bottom w:val="none" w:sz="4" w:space="0" w:color="000000"/>
          <w:right w:val="none" w:sz="4" w:space="0" w:color="000000"/>
        </w:pBdr>
        <w:spacing w:after="0"/>
      </w:pPr>
      <w:r>
        <w:rPr>
          <w:rFonts w:ascii="Times New Roman" w:eastAsia="Times New Roman" w:hAnsi="Times New Roman" w:cs="Times New Roman"/>
          <w:color w:val="000000"/>
        </w:rPr>
        <w:t> </w:t>
      </w:r>
      <w:r>
        <w:rPr>
          <w:rFonts w:ascii="Times New Roman" w:eastAsia="Times New Roman" w:hAnsi="Times New Roman" w:cs="Times New Roman"/>
          <w:color w:val="000000"/>
        </w:rPr>
        <w:br w:type="page" w:clear="all"/>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79" w:lineRule="atLeast"/>
        <w:ind w:left="5103"/>
      </w:pPr>
      <w:r w:rsidRPr="00F5538D">
        <w:rPr>
          <w:rFonts w:ascii="Times New Roman" w:eastAsia="Times New Roman" w:hAnsi="Times New Roman" w:cs="Times New Roman"/>
          <w:color w:val="000000"/>
        </w:rPr>
        <w:t>Приложение 5</w:t>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39" w:lineRule="atLeast"/>
        <w:ind w:left="5103"/>
      </w:pPr>
      <w:r w:rsidRPr="00F5538D">
        <w:rPr>
          <w:rFonts w:ascii="Times New Roman" w:eastAsia="Times New Roman" w:hAnsi="Times New Roman" w:cs="Times New Roman"/>
          <w:color w:val="000000"/>
        </w:rPr>
        <w:t>к Административному регламенту</w:t>
      </w:r>
    </w:p>
    <w:p w:rsidR="00E67014" w:rsidRPr="00F5538D" w:rsidRDefault="00E40903" w:rsidP="00F5538D">
      <w:pPr>
        <w:pBdr>
          <w:top w:val="none" w:sz="4" w:space="0" w:color="000000"/>
          <w:left w:val="none" w:sz="4" w:space="0" w:color="000000"/>
          <w:bottom w:val="none" w:sz="4" w:space="0" w:color="000000"/>
          <w:right w:val="none" w:sz="4" w:space="0" w:color="000000"/>
        </w:pBdr>
        <w:spacing w:after="0" w:line="239" w:lineRule="atLeast"/>
        <w:ind w:left="5103"/>
      </w:pPr>
      <w:r w:rsidRPr="00F5538D">
        <w:rPr>
          <w:rFonts w:ascii="Times New Roman" w:eastAsia="Times New Roman" w:hAnsi="Times New Roman" w:cs="Times New Roman"/>
          <w:color w:val="000000"/>
        </w:rPr>
        <w:t>по предоставлению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ФОРМА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Кому</w:t>
      </w:r>
      <w:r>
        <w:rPr>
          <w:rFonts w:ascii="Times New Roman" w:eastAsia="Times New Roman" w:hAnsi="Times New Roman" w:cs="Times New Roman"/>
          <w:color w:val="000000"/>
        </w:rPr>
        <w:t> _</w:t>
      </w:r>
      <w:r>
        <w:rPr>
          <w:rFonts w:ascii="Times New Roman" w:eastAsia="Times New Roman" w:hAnsi="Times New Roman" w:cs="Times New Roman"/>
          <w:color w:val="000000"/>
          <w:sz w:val="24"/>
        </w:rPr>
        <w:t>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(фамилия, имя, отчество (при  наличии) заявителя,</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ОГРНИП (для физического лица, зарегистрированного</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в качестве индивидуального предпринимателя) – для</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физического лица, полное наименование заявителя, ИНН*,</w:t>
      </w:r>
    </w:p>
    <w:p w:rsidR="00E67014" w:rsidRDefault="00E40903">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0"/>
        </w:rPr>
        <w:t>ОГРН – для юридического лица,</w:t>
      </w:r>
    </w:p>
    <w:p w:rsidR="00E67014" w:rsidRDefault="00E40903">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6"/>
        </w:rPr>
        <w:t>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59" w:lineRule="atLeast"/>
        <w:jc w:val="center"/>
      </w:pPr>
      <w:r>
        <w:rPr>
          <w:rFonts w:ascii="Times New Roman" w:eastAsia="Times New Roman" w:hAnsi="Times New Roman" w:cs="Times New Roman"/>
          <w:color w:val="000000"/>
          <w:sz w:val="20"/>
        </w:rPr>
        <w:t>почтовый индекс и адрес, телефон, адрес электронной почты)</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 Е Ш Е Н И Е</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об отказе во внесении исправлений в</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уведомление о соответствии указанных в уведомлении о планируемом строительстве или</w:t>
      </w:r>
      <w:r w:rsidR="009555B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реконструкции объекта индивидуального жилищного строительства или садового дома</w:t>
      </w:r>
      <w:r w:rsidR="009555B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параметров объекта индивидуального жилищного строительства или садового дома</w:t>
      </w:r>
      <w:r w:rsidR="009555B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установленным параметрам и допустимости размещения объекта индивидуального</w:t>
      </w:r>
      <w:r w:rsidR="009555B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жилищного строительства или садового дома на земельном участке,</w:t>
      </w:r>
      <w:r w:rsidR="009555B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уведомление о несоответствии указанных в уведомлении о планируемом строительстве</w:t>
      </w:r>
      <w:r w:rsidR="009555B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или реконструкции объекта индивидуального жилищного строительства или садового</w:t>
      </w:r>
      <w:r w:rsidR="009555B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дома параметров объекта индивидуального жилищного строительства или садового дома</w:t>
      </w:r>
      <w:r w:rsidR="009555BD">
        <w:rPr>
          <w:rFonts w:ascii="Times New Roman" w:eastAsia="Times New Roman" w:hAnsi="Times New Roman" w:cs="Times New Roman"/>
          <w:b/>
          <w:color w:val="000000"/>
          <w:sz w:val="24"/>
        </w:rPr>
        <w:t xml:space="preserve"> </w:t>
      </w:r>
      <w:r>
        <w:rPr>
          <w:rFonts w:ascii="Times New Roman" w:eastAsia="Times New Roman" w:hAnsi="Times New Roman" w:cs="Times New Roman"/>
          <w:b/>
          <w:color w:val="000000"/>
          <w:sz w:val="24"/>
        </w:rPr>
        <w:t>установленным параметрам и (или) недопустимости размещения объекта индивидуального</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жилищного строительства или садового дома на земельном участке**</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(далее – уведомление)</w:t>
      </w:r>
    </w:p>
    <w:p w:rsidR="009555BD" w:rsidRDefault="009555BD" w:rsidP="009555BD">
      <w:pPr>
        <w:pBdr>
          <w:top w:val="none" w:sz="4" w:space="0" w:color="000000"/>
          <w:left w:val="none" w:sz="4" w:space="0" w:color="000000"/>
          <w:bottom w:val="none" w:sz="4" w:space="0" w:color="000000"/>
          <w:right w:val="none" w:sz="4" w:space="0" w:color="000000"/>
        </w:pBdr>
        <w:spacing w:after="0" w:line="259" w:lineRule="atLeast"/>
        <w:rPr>
          <w:rFonts w:ascii="Calibri" w:eastAsia="Calibri" w:hAnsi="Calibri" w:cs="Calibri"/>
          <w:color w:val="000000"/>
        </w:rPr>
      </w:pPr>
    </w:p>
    <w:p w:rsidR="00E67014" w:rsidRDefault="00E40903" w:rsidP="009555BD">
      <w:pPr>
        <w:pBdr>
          <w:top w:val="none" w:sz="4" w:space="0" w:color="000000"/>
          <w:left w:val="none" w:sz="4" w:space="0" w:color="000000"/>
          <w:bottom w:val="none" w:sz="4" w:space="0" w:color="000000"/>
          <w:right w:val="none" w:sz="4" w:space="0" w:color="000000"/>
        </w:pBdr>
        <w:spacing w:after="0" w:line="259" w:lineRule="atLeast"/>
      </w:pPr>
      <w:r>
        <w:rPr>
          <w:rFonts w:ascii="Calibri" w:eastAsia="Calibri" w:hAnsi="Calibri" w:cs="Calibri"/>
          <w:color w:val="000000"/>
        </w:rPr>
        <w:t> </w:t>
      </w:r>
      <w:r>
        <w:rPr>
          <w:rFonts w:ascii="Times New Roman" w:eastAsia="Times New Roman" w:hAnsi="Times New Roman" w:cs="Times New Roman"/>
          <w:color w:val="000000"/>
          <w:sz w:val="24"/>
        </w:rPr>
        <w:t>_____________________________________________________________________________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(наименование органа  местного самоуправления)</w:t>
      </w:r>
    </w:p>
    <w:p w:rsidR="009555BD" w:rsidRDefault="009555BD">
      <w:pPr>
        <w:pBdr>
          <w:top w:val="none" w:sz="4" w:space="0" w:color="000000"/>
          <w:left w:val="none" w:sz="4" w:space="0" w:color="000000"/>
          <w:bottom w:val="none" w:sz="4" w:space="0" w:color="000000"/>
          <w:right w:val="none" w:sz="4" w:space="0" w:color="000000"/>
        </w:pBdr>
        <w:spacing w:after="0" w:line="239" w:lineRule="atLeast"/>
        <w:jc w:val="both"/>
        <w:rPr>
          <w:rFonts w:ascii="Times New Roman" w:eastAsia="Times New Roman" w:hAnsi="Times New Roman" w:cs="Times New Roman"/>
          <w:color w:val="000000"/>
          <w:sz w:val="24"/>
        </w:rPr>
      </w:pPr>
    </w:p>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по результатам рассмотрения заявления об исправлении допущенных опечаток и (или) ошибок в уведомлении от ________________ № _______________ принято решение об отказе во внесении исправлений в уведомление.</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519"/>
        <w:gridCol w:w="5093"/>
        <w:gridCol w:w="2742"/>
      </w:tblGrid>
      <w:tr w:rsidR="00E67014">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 пункта</w:t>
            </w:r>
          </w:p>
        </w:tc>
        <w:tc>
          <w:tcPr>
            <w:tcW w:w="509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Наименование основания для отказа во внесении исправлений в соответствии с Административным регламентом</w:t>
            </w:r>
          </w:p>
        </w:tc>
        <w:tc>
          <w:tcPr>
            <w:tcW w:w="274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Разъяснение причин отказа во внесении исправлений в уведомление</w:t>
            </w:r>
          </w:p>
        </w:tc>
      </w:tr>
      <w:tr w:rsidR="00E67014">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пункт 1 раздела IV Таблицы № 3 Приложения 1</w:t>
            </w:r>
          </w:p>
        </w:tc>
        <w:tc>
          <w:tcPr>
            <w:tcW w:w="509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несоответствие заявителя кругу лиц, указанных в пункте 1.2 Административного регламента</w:t>
            </w:r>
          </w:p>
        </w:tc>
        <w:tc>
          <w:tcPr>
            <w:tcW w:w="274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i/>
                <w:color w:val="000000"/>
                <w:sz w:val="24"/>
              </w:rPr>
              <w:t>Указываются основания такого вывода</w:t>
            </w:r>
          </w:p>
        </w:tc>
      </w:tr>
      <w:tr w:rsidR="00E67014">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пункт 2 раздела IV Таблицы № 3 Приложения 1</w:t>
            </w:r>
          </w:p>
        </w:tc>
        <w:tc>
          <w:tcPr>
            <w:tcW w:w="509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отсутствие факта допущения опечаток и ошибок в уведомлении</w:t>
            </w:r>
          </w:p>
        </w:tc>
        <w:tc>
          <w:tcPr>
            <w:tcW w:w="2742"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i/>
                <w:color w:val="000000"/>
                <w:sz w:val="24"/>
              </w:rPr>
              <w:t>Указываются основания такого вывода</w:t>
            </w:r>
          </w:p>
        </w:tc>
      </w:tr>
    </w:tbl>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rsidP="009555BD">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E67014" w:rsidRDefault="00E40903" w:rsidP="009555BD">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E67014" w:rsidRDefault="00E40903" w:rsidP="009555BD">
      <w:pPr>
        <w:pBdr>
          <w:top w:val="none" w:sz="4" w:space="0" w:color="000000"/>
          <w:left w:val="none" w:sz="4" w:space="0" w:color="000000"/>
          <w:bottom w:val="none" w:sz="4" w:space="0" w:color="000000"/>
          <w:right w:val="none" w:sz="4" w:space="0" w:color="000000"/>
        </w:pBdr>
        <w:spacing w:after="0" w:line="240" w:lineRule="auto"/>
        <w:jc w:val="both"/>
      </w:pPr>
      <w:r>
        <w:rPr>
          <w:rFonts w:ascii="Times New Roman" w:eastAsia="Times New Roman" w:hAnsi="Times New Roman" w:cs="Times New Roman"/>
          <w:color w:val="000000"/>
          <w:sz w:val="24"/>
        </w:rPr>
        <w:t>Дополнительно информируем: ____</w:t>
      </w:r>
      <w:r w:rsidR="009555BD">
        <w:rPr>
          <w:rFonts w:ascii="Times New Roman" w:eastAsia="Times New Roman" w:hAnsi="Times New Roman" w:cs="Times New Roman"/>
          <w:color w:val="000000"/>
          <w:sz w:val="24"/>
        </w:rPr>
        <w:t>________________</w:t>
      </w:r>
      <w:r>
        <w:rPr>
          <w:rFonts w:ascii="Times New Roman" w:eastAsia="Times New Roman" w:hAnsi="Times New Roman" w:cs="Times New Roman"/>
          <w:color w:val="000000"/>
          <w:sz w:val="24"/>
        </w:rPr>
        <w:t>______________________________</w:t>
      </w: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br/>
        <w:t>__________________________________________________________________.</w:t>
      </w:r>
      <w:r>
        <w:rPr>
          <w:rFonts w:ascii="Times New Roman" w:eastAsia="Times New Roman" w:hAnsi="Times New Roman" w:cs="Times New Roman"/>
          <w:color w:val="000000"/>
          <w:sz w:val="24"/>
        </w:rPr>
        <w:t>   </w:t>
      </w:r>
      <w:r>
        <w:rPr>
          <w:rFonts w:ascii="Times New Roman" w:eastAsia="Times New Roman" w:hAnsi="Times New Roman" w:cs="Times New Roman"/>
          <w:color w:val="000000"/>
          <w:sz w:val="20"/>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942"/>
        <w:gridCol w:w="268"/>
        <w:gridCol w:w="2137"/>
        <w:gridCol w:w="268"/>
        <w:gridCol w:w="3739"/>
      </w:tblGrid>
      <w:tr w:rsidR="00E67014">
        <w:tc>
          <w:tcPr>
            <w:tcW w:w="2942"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Calibri" w:eastAsia="Calibri" w:hAnsi="Calibri" w:cs="Calibri"/>
                <w:color w:val="000000"/>
              </w:rPr>
              <w:t> </w:t>
            </w:r>
            <w:r>
              <w:rPr>
                <w:rFonts w:ascii="Times New Roman" w:eastAsia="Times New Roman" w:hAnsi="Times New Roman" w:cs="Times New Roman"/>
                <w:color w:val="000000"/>
                <w:sz w:val="24"/>
              </w:rPr>
              <w:t> </w:t>
            </w:r>
          </w:p>
        </w:tc>
        <w:tc>
          <w:tcPr>
            <w:tcW w:w="268"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2137"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268"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3739"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2942"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9555BD">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0"/>
              </w:rPr>
              <w:t xml:space="preserve">                   </w:t>
            </w:r>
            <w:r w:rsidR="00E40903">
              <w:rPr>
                <w:rFonts w:ascii="Times New Roman" w:eastAsia="Times New Roman" w:hAnsi="Times New Roman" w:cs="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2137"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9555BD">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0"/>
              </w:rPr>
              <w:t xml:space="preserve">             </w:t>
            </w:r>
            <w:r w:rsidR="00E40903">
              <w:rPr>
                <w:rFonts w:ascii="Times New Roman" w:eastAsia="Times New Roman" w:hAnsi="Times New Roman" w:cs="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3739"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9555BD">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0"/>
              </w:rPr>
              <w:t xml:space="preserve">   </w:t>
            </w:r>
            <w:r w:rsidR="00E40903">
              <w:rPr>
                <w:rFonts w:ascii="Times New Roman" w:eastAsia="Times New Roman" w:hAnsi="Times New Roman" w:cs="Times New Roman"/>
                <w:color w:val="000000"/>
                <w:sz w:val="20"/>
              </w:rPr>
              <w:t>(фамилия, имя, отчество (при  наличии)</w:t>
            </w:r>
          </w:p>
        </w:tc>
      </w:tr>
    </w:tbl>
    <w:p w:rsidR="009555BD" w:rsidRDefault="009555BD">
      <w:pPr>
        <w:pBdr>
          <w:top w:val="none" w:sz="4" w:space="0" w:color="000000"/>
          <w:left w:val="none" w:sz="4" w:space="0" w:color="000000"/>
          <w:bottom w:val="none" w:sz="4" w:space="0" w:color="000000"/>
          <w:right w:val="none" w:sz="4" w:space="0" w:color="000000"/>
        </w:pBdr>
        <w:spacing w:after="0" w:line="239" w:lineRule="atLeast"/>
        <w:rPr>
          <w:rFonts w:ascii="Times New Roman" w:eastAsia="Times New Roman" w:hAnsi="Times New Roman" w:cs="Times New Roman"/>
          <w:color w:val="000000"/>
          <w:sz w:val="24"/>
        </w:rPr>
      </w:pPr>
    </w:p>
    <w:p w:rsidR="009555BD" w:rsidRDefault="009555BD">
      <w:pPr>
        <w:pBdr>
          <w:top w:val="none" w:sz="4" w:space="0" w:color="000000"/>
          <w:left w:val="none" w:sz="4" w:space="0" w:color="000000"/>
          <w:bottom w:val="none" w:sz="4" w:space="0" w:color="000000"/>
          <w:right w:val="none" w:sz="4" w:space="0" w:color="000000"/>
        </w:pBdr>
        <w:spacing w:after="0" w:line="239" w:lineRule="atLeast"/>
        <w:rPr>
          <w:rFonts w:ascii="Times New Roman" w:eastAsia="Times New Roman" w:hAnsi="Times New Roman" w:cs="Times New Roman"/>
          <w:color w:val="000000"/>
          <w:sz w:val="24"/>
        </w:rPr>
      </w:pP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Дата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*Сведения об  ИНН в отношении иностранного  юридического лица не указываются.</w:t>
      </w:r>
    </w:p>
    <w:p w:rsidR="009555BD" w:rsidRDefault="00E40903">
      <w:pPr>
        <w:pBdr>
          <w:top w:val="none" w:sz="4" w:space="0" w:color="000000"/>
          <w:left w:val="none" w:sz="4" w:space="0" w:color="000000"/>
          <w:bottom w:val="none" w:sz="4" w:space="0" w:color="000000"/>
          <w:right w:val="none" w:sz="4" w:space="0" w:color="000000"/>
        </w:pBdr>
        <w:spacing w:after="0" w:line="279" w:lineRule="atLeast"/>
        <w:jc w:val="right"/>
        <w:rPr>
          <w:rFonts w:ascii="Times New Roman" w:eastAsia="Times New Roman" w:hAnsi="Times New Roman" w:cs="Times New Roman"/>
          <w:color w:val="000000"/>
          <w:sz w:val="28"/>
        </w:rPr>
      </w:pPr>
      <w:r>
        <w:rPr>
          <w:rFonts w:ascii="Times New Roman" w:eastAsia="Times New Roman" w:hAnsi="Times New Roman" w:cs="Times New Roman"/>
          <w:i/>
          <w:color w:val="000000"/>
          <w:sz w:val="24"/>
        </w:rPr>
        <w:t>**Нужное подчеркнуть</w:t>
      </w:r>
      <w:r>
        <w:rPr>
          <w:rFonts w:ascii="Times New Roman" w:eastAsia="Times New Roman" w:hAnsi="Times New Roman" w:cs="Times New Roman"/>
          <w:color w:val="000000"/>
          <w:sz w:val="28"/>
        </w:rPr>
        <w:t> </w:t>
      </w:r>
    </w:p>
    <w:p w:rsidR="00E67014" w:rsidRDefault="00E40903">
      <w:pPr>
        <w:pBdr>
          <w:top w:val="none" w:sz="4" w:space="0" w:color="000000"/>
          <w:left w:val="none" w:sz="4" w:space="0" w:color="000000"/>
          <w:bottom w:val="none" w:sz="4" w:space="0" w:color="000000"/>
          <w:right w:val="none" w:sz="4" w:space="0" w:color="000000"/>
        </w:pBdr>
        <w:spacing w:after="0" w:line="279" w:lineRule="atLeast"/>
        <w:jc w:val="right"/>
      </w:pPr>
      <w:r>
        <w:rPr>
          <w:rFonts w:ascii="Calibri" w:eastAsia="Calibri" w:hAnsi="Calibri" w:cs="Calibri"/>
          <w:color w:val="000000"/>
        </w:rPr>
        <w:br w:type="page" w:clear="all"/>
      </w:r>
    </w:p>
    <w:p w:rsidR="00E67014" w:rsidRPr="009555BD" w:rsidRDefault="00E40903" w:rsidP="009555BD">
      <w:pPr>
        <w:pBdr>
          <w:top w:val="none" w:sz="4" w:space="0" w:color="000000"/>
          <w:left w:val="none" w:sz="4" w:space="0" w:color="000000"/>
          <w:bottom w:val="none" w:sz="4" w:space="0" w:color="000000"/>
          <w:right w:val="none" w:sz="4" w:space="0" w:color="000000"/>
        </w:pBdr>
        <w:spacing w:after="0" w:line="279" w:lineRule="atLeast"/>
        <w:ind w:left="5103"/>
      </w:pPr>
      <w:r w:rsidRPr="009555BD">
        <w:rPr>
          <w:rFonts w:ascii="Times New Roman" w:eastAsia="Times New Roman" w:hAnsi="Times New Roman" w:cs="Times New Roman"/>
          <w:color w:val="000000"/>
        </w:rPr>
        <w:t>Приложение 6</w:t>
      </w:r>
    </w:p>
    <w:p w:rsidR="00E67014" w:rsidRPr="009555BD" w:rsidRDefault="00E40903" w:rsidP="009555BD">
      <w:pPr>
        <w:pBdr>
          <w:top w:val="none" w:sz="4" w:space="0" w:color="000000"/>
          <w:left w:val="none" w:sz="4" w:space="0" w:color="000000"/>
          <w:bottom w:val="none" w:sz="4" w:space="0" w:color="000000"/>
          <w:right w:val="none" w:sz="4" w:space="0" w:color="000000"/>
        </w:pBdr>
        <w:spacing w:after="0" w:line="239" w:lineRule="atLeast"/>
        <w:ind w:left="5103"/>
      </w:pPr>
      <w:r w:rsidRPr="009555BD">
        <w:rPr>
          <w:rFonts w:ascii="Times New Roman" w:eastAsia="Times New Roman" w:hAnsi="Times New Roman" w:cs="Times New Roman"/>
          <w:color w:val="000000"/>
        </w:rPr>
        <w:t>к Административному регламенту</w:t>
      </w:r>
    </w:p>
    <w:p w:rsidR="00E67014" w:rsidRPr="009555BD" w:rsidRDefault="00E40903" w:rsidP="009555BD">
      <w:pPr>
        <w:pBdr>
          <w:top w:val="none" w:sz="4" w:space="0" w:color="000000"/>
          <w:left w:val="none" w:sz="4" w:space="0" w:color="000000"/>
          <w:bottom w:val="none" w:sz="4" w:space="0" w:color="000000"/>
          <w:right w:val="none" w:sz="4" w:space="0" w:color="000000"/>
        </w:pBdr>
        <w:spacing w:after="0" w:line="239" w:lineRule="atLeast"/>
        <w:ind w:left="5103"/>
      </w:pPr>
      <w:r w:rsidRPr="009555BD">
        <w:rPr>
          <w:rFonts w:ascii="Times New Roman" w:eastAsia="Times New Roman" w:hAnsi="Times New Roman" w:cs="Times New Roman"/>
          <w:color w:val="000000"/>
        </w:rPr>
        <w:t>по предоставлению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ФОРМА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З А Я В Л Е Н И Е</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 о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установленным параметрам и допустимости размещения объекта индивидуального</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жилищного строительства или садового дома на земельном участке*</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(далее - уведомление)</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4"/>
        </w:rPr>
        <w:t>"__" __________ 20___ г.</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053"/>
        <w:gridCol w:w="3287"/>
        <w:gridCol w:w="2388"/>
        <w:gridCol w:w="2627"/>
        <w:gridCol w:w="30"/>
      </w:tblGrid>
      <w:tr w:rsidR="00E67014" w:rsidTr="009555BD">
        <w:tc>
          <w:tcPr>
            <w:tcW w:w="9385" w:type="dxa"/>
            <w:gridSpan w:val="5"/>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E67014" w:rsidRDefault="00E40903" w:rsidP="009555BD">
            <w:pPr>
              <w:spacing w:line="57" w:lineRule="atLeast"/>
            </w:pPr>
            <w:r>
              <w:rPr>
                <w:rFonts w:ascii="Calibri" w:eastAsia="Calibri" w:hAnsi="Calibri" w:cs="Calibri"/>
                <w:color w:val="000000"/>
              </w:rPr>
              <w:t> </w:t>
            </w:r>
          </w:p>
        </w:tc>
      </w:tr>
      <w:tr w:rsidR="00E67014" w:rsidTr="009555BD">
        <w:tc>
          <w:tcPr>
            <w:tcW w:w="9385" w:type="dxa"/>
            <w:gridSpan w:val="5"/>
            <w:tcBorders>
              <w:top w:val="single" w:sz="8"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c>
          <w:tcPr>
            <w:tcW w:w="9385" w:type="dxa"/>
            <w:gridSpan w:val="5"/>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(наименование уполномоченного  органа местного самоуправления)</w:t>
            </w:r>
          </w:p>
        </w:tc>
      </w:tr>
      <w:tr w:rsidR="00E67014" w:rsidTr="009555BD">
        <w:trPr>
          <w:gridAfter w:val="1"/>
          <w:wAfter w:w="30" w:type="dxa"/>
        </w:trPr>
        <w:tc>
          <w:tcPr>
            <w:tcW w:w="9355" w:type="dxa"/>
            <w:gridSpan w:val="4"/>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 Сведения о заявителе</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Сведения о физическом лице, в случае если заявителем является физическое лицо:</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1.1.1</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Фамилия, имя, отчество (при наличии)</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Место жительства</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1.1.2</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Реквизиты документа, удостоверяющего личность</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1.1.3</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Сведения о юридическом лице, в случае если заявителем является юридическое лицо:</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Полное наименование</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1.2.1</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Место нахождения</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1.2.2</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1.2.3</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Идентификационный номер налогоплательщика,</w:t>
            </w:r>
            <w:r>
              <w:rPr>
                <w:rFonts w:ascii="Calibri" w:eastAsia="Calibri" w:hAnsi="Calibri" w:cs="Calibri"/>
                <w:color w:val="000000"/>
              </w:rPr>
              <w:t> </w:t>
            </w:r>
            <w:r>
              <w:rPr>
                <w:rFonts w:ascii="Times New Roman" w:eastAsia="Times New Roman" w:hAnsi="Times New Roman" w:cs="Times New Roman"/>
                <w:color w:val="000000"/>
                <w:sz w:val="24"/>
              </w:rPr>
              <w:t>за исключением случая, если заявителем является иностранное юридическое лицо</w:t>
            </w:r>
          </w:p>
        </w:tc>
        <w:tc>
          <w:tcPr>
            <w:tcW w:w="5015" w:type="dxa"/>
            <w:gridSpan w:val="2"/>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rPr>
          <w:gridAfter w:val="1"/>
          <w:wAfter w:w="30" w:type="dxa"/>
        </w:trPr>
        <w:tc>
          <w:tcPr>
            <w:tcW w:w="9355" w:type="dxa"/>
            <w:gridSpan w:val="4"/>
            <w:tcBorders>
              <w:top w:val="single" w:sz="8" w:space="0" w:color="000000"/>
              <w:left w:val="none" w:sz="4" w:space="0" w:color="000000"/>
              <w:bottom w:val="single" w:sz="8" w:space="0" w:color="000000"/>
              <w:right w:val="none" w:sz="4" w:space="0" w:color="000000"/>
            </w:tcBorders>
            <w:noWrap/>
            <w:tcMar>
              <w:top w:w="15" w:type="dxa"/>
              <w:left w:w="15" w:type="dxa"/>
              <w:bottom w:w="15" w:type="dxa"/>
              <w:right w:w="15" w:type="dxa"/>
            </w:tcMar>
            <w:vAlign w:val="center"/>
          </w:tcPr>
          <w:p w:rsidR="00E67014" w:rsidRDefault="00E40903">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2. Сведения о выданном  уведомлении</w:t>
            </w:r>
          </w:p>
        </w:tc>
      </w:tr>
      <w:tr w:rsidR="00E67014">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Орган, выдавший уведомление</w:t>
            </w:r>
          </w:p>
        </w:tc>
        <w:tc>
          <w:tcPr>
            <w:tcW w:w="238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Номер документа</w:t>
            </w:r>
          </w:p>
        </w:tc>
        <w:tc>
          <w:tcPr>
            <w:tcW w:w="262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Дата документа</w:t>
            </w:r>
          </w:p>
        </w:tc>
      </w:tr>
      <w:tr w:rsidR="00E67014">
        <w:trPr>
          <w:gridAfter w:val="1"/>
          <w:wAfter w:w="30" w:type="dxa"/>
        </w:trPr>
        <w:tc>
          <w:tcPr>
            <w:tcW w:w="1053"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328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2388"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2627"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bl>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Прошу выдать дубликат уведомления.</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Приложение: 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Номер телефона и адрес электронной почты для связи: 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Результат рассмотрения настоящего заявления прошу:</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416"/>
        <w:gridCol w:w="236"/>
        <w:gridCol w:w="921"/>
        <w:gridCol w:w="129"/>
        <w:gridCol w:w="6245"/>
        <w:gridCol w:w="387"/>
      </w:tblGrid>
      <w:tr w:rsidR="00E67014">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r>
              <w:rPr>
                <w:rFonts w:ascii="Times New Roman" w:eastAsia="Times New Roman" w:hAnsi="Times New Roman" w:cs="Times New Roman"/>
                <w:strike/>
                <w:color w:val="000000"/>
                <w:sz w:val="24"/>
              </w:rPr>
              <w:t>)"</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выдать на бумажном носителе при личном обращении в Администрацию либо в многофункциональный центр предоставления государственных и муниципальных услуг, расположенный по адресу: ___________________________________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8947" w:type="dxa"/>
            <w:gridSpan w:val="5"/>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направить на бумажном носителе на почтовый адрес: _______________________________</w:t>
            </w:r>
          </w:p>
        </w:tc>
        <w:tc>
          <w:tcPr>
            <w:tcW w:w="387" w:type="dxa"/>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9334" w:type="dxa"/>
            <w:gridSpan w:val="6"/>
            <w:tcBorders>
              <w:top w:val="single" w:sz="8" w:space="0" w:color="000000"/>
              <w:left w:val="single" w:sz="8" w:space="0" w:color="000000"/>
              <w:bottom w:val="single" w:sz="8" w:space="0" w:color="000000"/>
              <w:right w:val="single" w:sz="8" w:space="0" w:color="000000"/>
            </w:tcBorders>
            <w:shd w:val="clear" w:color="FFFFFF" w:fill="FFFFFF"/>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i/>
                <w:color w:val="000000"/>
                <w:sz w:val="20"/>
              </w:rPr>
              <w:t>Указывается один из перечисленных способов</w:t>
            </w:r>
          </w:p>
        </w:tc>
      </w:tr>
      <w:tr w:rsidR="00E67014" w:rsidTr="009555BD">
        <w:tc>
          <w:tcPr>
            <w:tcW w:w="1416"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236"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921"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9555BD" w:rsidRDefault="009555BD">
            <w:pPr>
              <w:spacing w:line="57" w:lineRule="atLeast"/>
              <w:rPr>
                <w:rFonts w:ascii="Times New Roman" w:eastAsia="Times New Roman" w:hAnsi="Times New Roman" w:cs="Times New Roman"/>
                <w:color w:val="000000"/>
                <w:sz w:val="24"/>
              </w:rPr>
            </w:pPr>
          </w:p>
          <w:p w:rsidR="00E67014" w:rsidRDefault="00E40903">
            <w:pPr>
              <w:spacing w:line="57" w:lineRule="atLeast"/>
            </w:pPr>
            <w:r>
              <w:rPr>
                <w:rFonts w:ascii="Times New Roman" w:eastAsia="Times New Roman" w:hAnsi="Times New Roman" w:cs="Times New Roman"/>
                <w:color w:val="000000"/>
                <w:sz w:val="24"/>
              </w:rPr>
              <w:t> </w:t>
            </w:r>
          </w:p>
        </w:tc>
        <w:tc>
          <w:tcPr>
            <w:tcW w:w="129"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6632" w:type="dxa"/>
            <w:gridSpan w:val="2"/>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r>
      <w:tr w:rsidR="00E67014" w:rsidTr="009555BD">
        <w:tc>
          <w:tcPr>
            <w:tcW w:w="1416"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236"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921"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(подпись)</w:t>
            </w:r>
          </w:p>
        </w:tc>
        <w:tc>
          <w:tcPr>
            <w:tcW w:w="129"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6632" w:type="dxa"/>
            <w:gridSpan w:val="2"/>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(фамилия, имя, отчество (при  наличии)</w:t>
            </w:r>
          </w:p>
        </w:tc>
      </w:tr>
    </w:tbl>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w:t>
      </w:r>
      <w:r w:rsidR="009555BD">
        <w:rPr>
          <w:rFonts w:ascii="Times New Roman" w:eastAsia="Times New Roman" w:hAnsi="Times New Roman" w:cs="Times New Roman"/>
          <w:color w:val="000000"/>
          <w:sz w:val="24"/>
        </w:rPr>
        <w:t>________________</w:t>
      </w:r>
      <w:r>
        <w:rPr>
          <w:rFonts w:ascii="Times New Roman" w:eastAsia="Times New Roman" w:hAnsi="Times New Roman" w:cs="Times New Roman"/>
          <w:color w:val="000000"/>
          <w:sz w:val="24"/>
        </w:rPr>
        <w:t>______________________</w:t>
      </w:r>
    </w:p>
    <w:p w:rsidR="00E67014" w:rsidRDefault="00E4090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i/>
          <w:color w:val="000000"/>
          <w:sz w:val="24"/>
        </w:rPr>
        <w:t>*Нужное подчеркнуть</w:t>
      </w:r>
      <w:r>
        <w:rPr>
          <w:rFonts w:ascii="Times New Roman" w:eastAsia="Times New Roman" w:hAnsi="Times New Roman" w:cs="Times New Roman"/>
          <w:i/>
          <w:color w:val="000000"/>
          <w:sz w:val="28"/>
        </w:rPr>
        <w:t> </w:t>
      </w:r>
      <w:r>
        <w:rPr>
          <w:rFonts w:ascii="Calibri" w:eastAsia="Calibri" w:hAnsi="Calibri" w:cs="Calibri"/>
          <w:color w:val="000000"/>
        </w:rPr>
        <w:t> </w:t>
      </w:r>
      <w:r>
        <w:rPr>
          <w:rFonts w:ascii="Calibri" w:eastAsia="Calibri" w:hAnsi="Calibri" w:cs="Calibri"/>
          <w:color w:val="000000"/>
        </w:rPr>
        <w:br w:type="page" w:clear="all"/>
      </w:r>
    </w:p>
    <w:p w:rsidR="00E67014" w:rsidRPr="009555BD" w:rsidRDefault="00E40903" w:rsidP="009555BD">
      <w:pPr>
        <w:pBdr>
          <w:top w:val="none" w:sz="4" w:space="0" w:color="000000"/>
          <w:left w:val="none" w:sz="4" w:space="0" w:color="000000"/>
          <w:bottom w:val="none" w:sz="4" w:space="0" w:color="000000"/>
          <w:right w:val="none" w:sz="4" w:space="0" w:color="000000"/>
        </w:pBdr>
        <w:spacing w:after="0" w:line="279" w:lineRule="atLeast"/>
        <w:ind w:left="5103"/>
      </w:pPr>
      <w:r w:rsidRPr="009555BD">
        <w:rPr>
          <w:rFonts w:ascii="Times New Roman" w:eastAsia="Times New Roman" w:hAnsi="Times New Roman" w:cs="Times New Roman"/>
          <w:color w:val="000000"/>
        </w:rPr>
        <w:t>Приложение 6</w:t>
      </w:r>
    </w:p>
    <w:p w:rsidR="00E67014" w:rsidRPr="009555BD" w:rsidRDefault="00E40903" w:rsidP="009555BD">
      <w:pPr>
        <w:pBdr>
          <w:top w:val="none" w:sz="4" w:space="0" w:color="000000"/>
          <w:left w:val="none" w:sz="4" w:space="0" w:color="000000"/>
          <w:bottom w:val="none" w:sz="4" w:space="0" w:color="000000"/>
          <w:right w:val="none" w:sz="4" w:space="0" w:color="000000"/>
        </w:pBdr>
        <w:spacing w:after="0" w:line="239" w:lineRule="atLeast"/>
        <w:ind w:left="5103"/>
      </w:pPr>
      <w:r w:rsidRPr="009555BD">
        <w:rPr>
          <w:rFonts w:ascii="Times New Roman" w:eastAsia="Times New Roman" w:hAnsi="Times New Roman" w:cs="Times New Roman"/>
          <w:color w:val="000000"/>
        </w:rPr>
        <w:t>к Административному регламенту</w:t>
      </w:r>
    </w:p>
    <w:p w:rsidR="00E67014" w:rsidRPr="009555BD" w:rsidRDefault="00E40903" w:rsidP="009555BD">
      <w:pPr>
        <w:pBdr>
          <w:top w:val="none" w:sz="4" w:space="0" w:color="000000"/>
          <w:left w:val="none" w:sz="4" w:space="0" w:color="000000"/>
          <w:bottom w:val="none" w:sz="4" w:space="0" w:color="000000"/>
          <w:right w:val="none" w:sz="4" w:space="0" w:color="000000"/>
        </w:pBdr>
        <w:spacing w:after="0" w:line="239" w:lineRule="atLeast"/>
        <w:ind w:left="5103"/>
      </w:pPr>
      <w:r w:rsidRPr="009555BD">
        <w:rPr>
          <w:rFonts w:ascii="Times New Roman" w:eastAsia="Times New Roman" w:hAnsi="Times New Roman" w:cs="Times New Roman"/>
          <w:color w:val="000000"/>
        </w:rPr>
        <w:t>по предоставлению муниципальной услуги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79" w:lineRule="atLeast"/>
        <w:jc w:val="right"/>
      </w:pPr>
      <w:r>
        <w:rPr>
          <w:rFonts w:ascii="Times New Roman" w:eastAsia="Times New Roman" w:hAnsi="Times New Roman" w:cs="Times New Roman"/>
          <w:color w:val="000000"/>
          <w:sz w:val="28"/>
        </w:rPr>
        <w:t>ФОРМА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rsidP="009555BD">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r>
        <w:rPr>
          <w:rFonts w:ascii="Times New Roman" w:eastAsia="Times New Roman" w:hAnsi="Times New Roman" w:cs="Times New Roman"/>
          <w:color w:val="000000"/>
          <w:sz w:val="24"/>
        </w:rPr>
        <w:t>                                                                   Кому</w:t>
      </w:r>
      <w:r>
        <w:rPr>
          <w:rFonts w:ascii="Times New Roman" w:eastAsia="Times New Roman" w:hAnsi="Times New Roman" w:cs="Times New Roman"/>
          <w:color w:val="000000"/>
        </w:rPr>
        <w:t> _</w:t>
      </w:r>
      <w:r>
        <w:rPr>
          <w:rFonts w:ascii="Times New Roman" w:eastAsia="Times New Roman" w:hAnsi="Times New Roman" w:cs="Times New Roman"/>
          <w:color w:val="000000"/>
          <w:sz w:val="24"/>
        </w:rPr>
        <w:t>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59" w:lineRule="atLeast"/>
        <w:ind w:left="5520"/>
        <w:jc w:val="center"/>
      </w:pPr>
      <w:r>
        <w:rPr>
          <w:rFonts w:ascii="Times New Roman" w:eastAsia="Times New Roman" w:hAnsi="Times New Roman" w:cs="Times New Roman"/>
          <w:color w:val="000000"/>
          <w:sz w:val="20"/>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E67014" w:rsidRDefault="00E40903">
      <w:pPr>
        <w:pBdr>
          <w:top w:val="none" w:sz="4" w:space="0" w:color="000000"/>
          <w:left w:val="none" w:sz="4" w:space="0" w:color="000000"/>
          <w:bottom w:val="none" w:sz="4" w:space="0" w:color="000000"/>
          <w:right w:val="none" w:sz="4" w:space="0" w:color="000000"/>
        </w:pBdr>
        <w:spacing w:after="0" w:line="259" w:lineRule="atLeast"/>
        <w:jc w:val="right"/>
      </w:pPr>
      <w:r>
        <w:rPr>
          <w:rFonts w:ascii="Times New Roman" w:eastAsia="Times New Roman" w:hAnsi="Times New Roman" w:cs="Times New Roman"/>
          <w:color w:val="000000"/>
          <w:sz w:val="26"/>
        </w:rPr>
        <w:t>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right"/>
      </w:pPr>
      <w:r>
        <w:rPr>
          <w:rFonts w:ascii="Times New Roman" w:eastAsia="Times New Roman" w:hAnsi="Times New Roman" w:cs="Times New Roman"/>
          <w:color w:val="000000"/>
          <w:sz w:val="20"/>
        </w:rPr>
        <w:t>почтовый индекс и адрес, телефон, адрес электронной почты)</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Р Е Ш Е Н И Е </w:t>
      </w:r>
      <w:r>
        <w:rPr>
          <w:rFonts w:ascii="Times New Roman" w:eastAsia="Times New Roman" w:hAnsi="Times New Roman" w:cs="Times New Roman"/>
          <w:b/>
          <w:color w:val="000000"/>
          <w:sz w:val="24"/>
        </w:rPr>
        <w:br/>
        <w:t>об отказе в выдаче дубликата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уведомлении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b/>
          <w:color w:val="000000"/>
          <w:sz w:val="24"/>
        </w:rPr>
        <w:t>(далее – уведомление)</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_____________________________________________________________________________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(наименование органа  местного самоуправления)</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по результатам рассмотрения заявления о выдаче дубликата уведомления</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от __________________ № ________</w:t>
      </w:r>
      <w:r w:rsidR="009555BD">
        <w:rPr>
          <w:rFonts w:ascii="Times New Roman" w:eastAsia="Times New Roman" w:hAnsi="Times New Roman" w:cs="Times New Roman"/>
          <w:color w:val="000000"/>
          <w:sz w:val="24"/>
        </w:rPr>
        <w:t>_________</w:t>
      </w:r>
      <w:r>
        <w:rPr>
          <w:rFonts w:ascii="Times New Roman" w:eastAsia="Times New Roman" w:hAnsi="Times New Roman" w:cs="Times New Roman"/>
          <w:color w:val="000000"/>
          <w:sz w:val="24"/>
        </w:rPr>
        <w:t>_________</w:t>
      </w:r>
      <w:r w:rsidR="009555BD">
        <w:rPr>
          <w:rFonts w:ascii="Times New Roman" w:eastAsia="Times New Roman" w:hAnsi="Times New Roman" w:cs="Times New Roman"/>
          <w:color w:val="000000"/>
          <w:sz w:val="24"/>
        </w:rPr>
        <w:t xml:space="preserve"> принято решение об отказе в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18"/>
        </w:rPr>
        <w:t>                                  (дата и номер регистрации)</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выдаче дубликата уведомления.</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1519"/>
        <w:gridCol w:w="3920"/>
        <w:gridCol w:w="3915"/>
      </w:tblGrid>
      <w:tr w:rsidR="00E67014">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 пункта</w:t>
            </w:r>
          </w:p>
        </w:tc>
        <w:tc>
          <w:tcPr>
            <w:tcW w:w="3920"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Наименование основания для отказа в выдаче дубликата уведомления в соответствии с Административным регламентом</w:t>
            </w:r>
          </w:p>
        </w:tc>
        <w:tc>
          <w:tcPr>
            <w:tcW w:w="391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4"/>
              </w:rPr>
              <w:t>Разъяснение причин отказа в выдаче дубликата уведомления</w:t>
            </w:r>
          </w:p>
        </w:tc>
      </w:tr>
      <w:tr w:rsidR="00E67014">
        <w:tc>
          <w:tcPr>
            <w:tcW w:w="1519"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color w:val="000000"/>
                <w:sz w:val="24"/>
              </w:rPr>
              <w:t>пункт 1 раздела V Таблицы № 3 Приложения 1</w:t>
            </w:r>
          </w:p>
        </w:tc>
        <w:tc>
          <w:tcPr>
            <w:tcW w:w="3920"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both"/>
            </w:pPr>
            <w:r>
              <w:rPr>
                <w:rFonts w:ascii="Times New Roman" w:eastAsia="Times New Roman" w:hAnsi="Times New Roman" w:cs="Times New Roman"/>
                <w:color w:val="000000"/>
                <w:sz w:val="24"/>
              </w:rPr>
              <w:t>несоответствие заявителя кругу лиц, указанных в пункте 2.2 Административного регламента.</w:t>
            </w:r>
          </w:p>
        </w:tc>
        <w:tc>
          <w:tcPr>
            <w:tcW w:w="3915" w:type="dxa"/>
            <w:tcBorders>
              <w:top w:val="single" w:sz="8" w:space="0" w:color="000000"/>
              <w:left w:val="single" w:sz="8" w:space="0" w:color="000000"/>
              <w:bottom w:val="single" w:sz="8" w:space="0" w:color="000000"/>
              <w:right w:val="single" w:sz="8"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pPr>
            <w:r>
              <w:rPr>
                <w:rFonts w:ascii="Times New Roman" w:eastAsia="Times New Roman" w:hAnsi="Times New Roman" w:cs="Times New Roman"/>
                <w:i/>
                <w:color w:val="000000"/>
                <w:sz w:val="24"/>
              </w:rPr>
              <w:t>Указываются основания такого вывода</w:t>
            </w:r>
          </w:p>
        </w:tc>
      </w:tr>
    </w:tbl>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Вы вправе повторно обратиться с заявлением о выдаче дубликата уведомления после устранения указанного нарушения.</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both"/>
      </w:pPr>
      <w:r>
        <w:rPr>
          <w:rFonts w:ascii="Times New Roman" w:eastAsia="Times New Roman" w:hAnsi="Times New Roman" w:cs="Times New Roman"/>
          <w:color w:val="000000"/>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79" w:lineRule="atLeast"/>
        <w:jc w:val="both"/>
      </w:pPr>
      <w:r>
        <w:rPr>
          <w:rFonts w:ascii="Times New Roman" w:eastAsia="Times New Roman" w:hAnsi="Times New Roman" w:cs="Times New Roman"/>
          <w:color w:val="000000"/>
          <w:sz w:val="24"/>
        </w:rPr>
        <w:t>Дополнительно информируем: _____</w:t>
      </w:r>
      <w:r w:rsidR="009555BD">
        <w:rPr>
          <w:rFonts w:ascii="Times New Roman" w:eastAsia="Times New Roman" w:hAnsi="Times New Roman" w:cs="Times New Roman"/>
          <w:color w:val="000000"/>
          <w:sz w:val="24"/>
        </w:rPr>
        <w:t>___________</w:t>
      </w:r>
      <w:r>
        <w:rPr>
          <w:rFonts w:ascii="Times New Roman" w:eastAsia="Times New Roman" w:hAnsi="Times New Roman" w:cs="Times New Roman"/>
          <w:color w:val="000000"/>
          <w:sz w:val="24"/>
        </w:rPr>
        <w:t>__________________________________</w:t>
      </w:r>
      <w:r>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br/>
        <w:t>__________________________________________________________________.</w:t>
      </w:r>
      <w:r>
        <w:rPr>
          <w:rFonts w:ascii="Times New Roman" w:eastAsia="Times New Roman" w:hAnsi="Times New Roman" w:cs="Times New Roman"/>
          <w:color w:val="000000"/>
          <w:sz w:val="24"/>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jc w:val="center"/>
      </w:pPr>
      <w:r>
        <w:rPr>
          <w:rFonts w:ascii="Times New Roman" w:eastAsia="Times New Roman" w:hAnsi="Times New Roman" w:cs="Times New Roman"/>
          <w:color w:val="000000"/>
          <w:sz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tbl>
      <w:tblPr>
        <w:tblStyle w:val="a9"/>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tblPr>
      <w:tblGrid>
        <w:gridCol w:w="2942"/>
        <w:gridCol w:w="268"/>
        <w:gridCol w:w="2137"/>
        <w:gridCol w:w="268"/>
        <w:gridCol w:w="3739"/>
      </w:tblGrid>
      <w:tr w:rsidR="00E67014">
        <w:tc>
          <w:tcPr>
            <w:tcW w:w="2942"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268"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2137"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268"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c>
          <w:tcPr>
            <w:tcW w:w="3739" w:type="dxa"/>
            <w:tcBorders>
              <w:top w:val="none" w:sz="4" w:space="0" w:color="000000"/>
              <w:left w:val="none" w:sz="4" w:space="0" w:color="000000"/>
              <w:bottom w:val="single" w:sz="8" w:space="0" w:color="000000"/>
              <w:right w:val="none" w:sz="4" w:space="0" w:color="000000"/>
            </w:tcBorders>
            <w:noWrap/>
            <w:tcMar>
              <w:top w:w="15" w:type="dxa"/>
              <w:left w:w="15" w:type="dxa"/>
              <w:bottom w:w="15" w:type="dxa"/>
              <w:right w:w="15" w:type="dxa"/>
            </w:tcMar>
            <w:vAlign w:val="bottom"/>
          </w:tcPr>
          <w:p w:rsidR="00E67014" w:rsidRDefault="00E40903">
            <w:pPr>
              <w:spacing w:line="57" w:lineRule="atLeast"/>
            </w:pPr>
            <w:r>
              <w:rPr>
                <w:rFonts w:ascii="Times New Roman" w:eastAsia="Times New Roman" w:hAnsi="Times New Roman" w:cs="Times New Roman"/>
                <w:color w:val="000000"/>
                <w:sz w:val="24"/>
              </w:rPr>
              <w:t> </w:t>
            </w:r>
          </w:p>
        </w:tc>
      </w:tr>
      <w:tr w:rsidR="00E67014">
        <w:tc>
          <w:tcPr>
            <w:tcW w:w="2942"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(должность)</w:t>
            </w:r>
          </w:p>
        </w:tc>
        <w:tc>
          <w:tcPr>
            <w:tcW w:w="268"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2137"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(подпись)</w:t>
            </w:r>
          </w:p>
        </w:tc>
        <w:tc>
          <w:tcPr>
            <w:tcW w:w="268" w:type="dxa"/>
            <w:tcBorders>
              <w:top w:val="none" w:sz="4"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spacing w:line="57" w:lineRule="atLeast"/>
            </w:pPr>
            <w:r>
              <w:rPr>
                <w:rFonts w:ascii="Times New Roman" w:eastAsia="Times New Roman" w:hAnsi="Times New Roman" w:cs="Times New Roman"/>
                <w:color w:val="000000"/>
                <w:sz w:val="24"/>
              </w:rPr>
              <w:t> </w:t>
            </w:r>
          </w:p>
        </w:tc>
        <w:tc>
          <w:tcPr>
            <w:tcW w:w="3739" w:type="dxa"/>
            <w:tcBorders>
              <w:top w:val="single" w:sz="8" w:space="0" w:color="000000"/>
              <w:left w:val="none" w:sz="4" w:space="0" w:color="000000"/>
              <w:bottom w:val="none" w:sz="4" w:space="0" w:color="000000"/>
              <w:right w:val="none" w:sz="4" w:space="0" w:color="000000"/>
            </w:tcBorders>
            <w:noWrap/>
            <w:tcMar>
              <w:top w:w="15" w:type="dxa"/>
              <w:left w:w="15" w:type="dxa"/>
              <w:bottom w:w="15" w:type="dxa"/>
              <w:right w:w="15" w:type="dxa"/>
            </w:tcMar>
          </w:tcPr>
          <w:p w:rsidR="00E67014" w:rsidRDefault="00E40903">
            <w:pPr>
              <w:pBdr>
                <w:top w:val="none" w:sz="4" w:space="0" w:color="000000"/>
                <w:left w:val="none" w:sz="4" w:space="0" w:color="000000"/>
                <w:bottom w:val="none" w:sz="4" w:space="0" w:color="000000"/>
                <w:right w:val="none" w:sz="4" w:space="0" w:color="000000"/>
              </w:pBdr>
              <w:spacing w:line="239" w:lineRule="atLeast"/>
              <w:jc w:val="center"/>
            </w:pPr>
            <w:r>
              <w:rPr>
                <w:rFonts w:ascii="Times New Roman" w:eastAsia="Times New Roman" w:hAnsi="Times New Roman" w:cs="Times New Roman"/>
                <w:color w:val="000000"/>
                <w:sz w:val="20"/>
              </w:rPr>
              <w:t>(фамилия, имя, отчество (при  наличии)</w:t>
            </w:r>
          </w:p>
        </w:tc>
      </w:tr>
    </w:tbl>
    <w:p w:rsidR="009555BD" w:rsidRDefault="009555BD">
      <w:pPr>
        <w:pBdr>
          <w:top w:val="none" w:sz="4" w:space="0" w:color="000000"/>
          <w:left w:val="none" w:sz="4" w:space="0" w:color="000000"/>
          <w:bottom w:val="none" w:sz="4" w:space="0" w:color="000000"/>
          <w:right w:val="none" w:sz="4" w:space="0" w:color="000000"/>
        </w:pBdr>
        <w:spacing w:after="0" w:line="239" w:lineRule="atLeast"/>
        <w:rPr>
          <w:rFonts w:ascii="Times New Roman" w:eastAsia="Times New Roman" w:hAnsi="Times New Roman" w:cs="Times New Roman"/>
          <w:color w:val="000000"/>
          <w:sz w:val="24"/>
        </w:rPr>
      </w:pPr>
    </w:p>
    <w:p w:rsidR="009555BD" w:rsidRDefault="009555BD">
      <w:pPr>
        <w:pBdr>
          <w:top w:val="none" w:sz="4" w:space="0" w:color="000000"/>
          <w:left w:val="none" w:sz="4" w:space="0" w:color="000000"/>
          <w:bottom w:val="none" w:sz="4" w:space="0" w:color="000000"/>
          <w:right w:val="none" w:sz="4" w:space="0" w:color="000000"/>
        </w:pBdr>
        <w:spacing w:after="0" w:line="239" w:lineRule="atLeast"/>
        <w:rPr>
          <w:rFonts w:ascii="Times New Roman" w:eastAsia="Times New Roman" w:hAnsi="Times New Roman" w:cs="Times New Roman"/>
          <w:color w:val="000000"/>
          <w:sz w:val="24"/>
        </w:rPr>
      </w:pP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Дата</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color w:val="000000"/>
          <w:sz w:val="24"/>
        </w:rPr>
        <w:t>___________________________________________________________________________</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*Сведения об  ИНН в отношении иностранного  юридического лица не указываются.</w:t>
      </w:r>
    </w:p>
    <w:p w:rsidR="00E67014" w:rsidRDefault="00E40903">
      <w:pPr>
        <w:pBdr>
          <w:top w:val="none" w:sz="4" w:space="0" w:color="000000"/>
          <w:left w:val="none" w:sz="4" w:space="0" w:color="000000"/>
          <w:bottom w:val="none" w:sz="4" w:space="0" w:color="000000"/>
          <w:right w:val="none" w:sz="4" w:space="0" w:color="000000"/>
        </w:pBdr>
        <w:spacing w:after="0" w:line="239" w:lineRule="atLeast"/>
      </w:pPr>
      <w:r>
        <w:rPr>
          <w:rFonts w:ascii="Times New Roman" w:eastAsia="Times New Roman" w:hAnsi="Times New Roman" w:cs="Times New Roman"/>
          <w:i/>
          <w:color w:val="000000"/>
          <w:sz w:val="24"/>
        </w:rPr>
        <w:t>**Нужное подчеркнуть</w:t>
      </w:r>
    </w:p>
    <w:p w:rsidR="00E67014" w:rsidRDefault="00E40903">
      <w:pPr>
        <w:pBdr>
          <w:top w:val="none" w:sz="4" w:space="0" w:color="000000"/>
          <w:left w:val="none" w:sz="4" w:space="0" w:color="000000"/>
          <w:bottom w:val="none" w:sz="4" w:space="0" w:color="000000"/>
          <w:right w:val="none" w:sz="4" w:space="0" w:color="000000"/>
        </w:pBdr>
        <w:spacing w:line="259" w:lineRule="atLeast"/>
      </w:pPr>
      <w:r>
        <w:rPr>
          <w:rFonts w:ascii="Calibri" w:eastAsia="Calibri" w:hAnsi="Calibri" w:cs="Calibri"/>
          <w:color w:val="000000"/>
        </w:rPr>
        <w:t> </w:t>
      </w:r>
    </w:p>
    <w:p w:rsidR="00E67014" w:rsidRDefault="00E67014"/>
    <w:sectPr w:rsidR="00E67014" w:rsidSect="009555BD">
      <w:pgSz w:w="11906" w:h="16838"/>
      <w:pgMar w:top="993"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12B" w:rsidRDefault="00A3612B">
      <w:pPr>
        <w:spacing w:after="0" w:line="240" w:lineRule="auto"/>
      </w:pPr>
      <w:r>
        <w:separator/>
      </w:r>
    </w:p>
  </w:endnote>
  <w:endnote w:type="continuationSeparator" w:id="1">
    <w:p w:rsidR="00A3612B" w:rsidRDefault="00A361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12B" w:rsidRDefault="00A3612B">
      <w:pPr>
        <w:spacing w:after="0" w:line="240" w:lineRule="auto"/>
      </w:pPr>
      <w:r>
        <w:separator/>
      </w:r>
    </w:p>
  </w:footnote>
  <w:footnote w:type="continuationSeparator" w:id="1">
    <w:p w:rsidR="00A3612B" w:rsidRDefault="00A361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E67014"/>
    <w:rsid w:val="000D7576"/>
    <w:rsid w:val="000D78D6"/>
    <w:rsid w:val="002A4634"/>
    <w:rsid w:val="006346F0"/>
    <w:rsid w:val="009555BD"/>
    <w:rsid w:val="00995744"/>
    <w:rsid w:val="00A3612B"/>
    <w:rsid w:val="00BA0448"/>
    <w:rsid w:val="00CB4425"/>
    <w:rsid w:val="00D50AFF"/>
    <w:rsid w:val="00E40903"/>
    <w:rsid w:val="00E67014"/>
    <w:rsid w:val="00F553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0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Heading1Char"/>
    <w:uiPriority w:val="9"/>
    <w:qFormat/>
    <w:rsid w:val="00E67014"/>
    <w:pPr>
      <w:keepNext/>
      <w:keepLines/>
      <w:spacing w:before="480"/>
      <w:outlineLvl w:val="0"/>
    </w:pPr>
    <w:rPr>
      <w:rFonts w:ascii="Arial" w:eastAsia="Arial" w:hAnsi="Arial" w:cs="Arial"/>
      <w:sz w:val="40"/>
      <w:szCs w:val="40"/>
    </w:rPr>
  </w:style>
  <w:style w:type="character" w:customStyle="1" w:styleId="Heading1Char">
    <w:name w:val="Heading 1 Char"/>
    <w:link w:val="Heading1"/>
    <w:uiPriority w:val="9"/>
    <w:rsid w:val="00E67014"/>
    <w:rPr>
      <w:rFonts w:ascii="Arial" w:eastAsia="Arial" w:hAnsi="Arial" w:cs="Arial"/>
      <w:sz w:val="40"/>
      <w:szCs w:val="40"/>
    </w:rPr>
  </w:style>
  <w:style w:type="paragraph" w:customStyle="1" w:styleId="Heading2">
    <w:name w:val="Heading 2"/>
    <w:basedOn w:val="a"/>
    <w:next w:val="a"/>
    <w:link w:val="Heading2Char"/>
    <w:uiPriority w:val="9"/>
    <w:unhideWhenUsed/>
    <w:qFormat/>
    <w:rsid w:val="00E67014"/>
    <w:pPr>
      <w:keepNext/>
      <w:keepLines/>
      <w:spacing w:before="360"/>
      <w:outlineLvl w:val="1"/>
    </w:pPr>
    <w:rPr>
      <w:rFonts w:ascii="Arial" w:eastAsia="Arial" w:hAnsi="Arial" w:cs="Arial"/>
      <w:sz w:val="34"/>
    </w:rPr>
  </w:style>
  <w:style w:type="character" w:customStyle="1" w:styleId="Heading2Char">
    <w:name w:val="Heading 2 Char"/>
    <w:link w:val="Heading2"/>
    <w:uiPriority w:val="9"/>
    <w:rsid w:val="00E67014"/>
    <w:rPr>
      <w:rFonts w:ascii="Arial" w:eastAsia="Arial" w:hAnsi="Arial" w:cs="Arial"/>
      <w:sz w:val="34"/>
    </w:rPr>
  </w:style>
  <w:style w:type="paragraph" w:customStyle="1" w:styleId="Heading3">
    <w:name w:val="Heading 3"/>
    <w:basedOn w:val="a"/>
    <w:next w:val="a"/>
    <w:link w:val="Heading3Char"/>
    <w:uiPriority w:val="9"/>
    <w:unhideWhenUsed/>
    <w:qFormat/>
    <w:rsid w:val="00E67014"/>
    <w:pPr>
      <w:keepNext/>
      <w:keepLines/>
      <w:spacing w:before="320"/>
      <w:outlineLvl w:val="2"/>
    </w:pPr>
    <w:rPr>
      <w:rFonts w:ascii="Arial" w:eastAsia="Arial" w:hAnsi="Arial" w:cs="Arial"/>
      <w:sz w:val="30"/>
      <w:szCs w:val="30"/>
    </w:rPr>
  </w:style>
  <w:style w:type="character" w:customStyle="1" w:styleId="Heading3Char">
    <w:name w:val="Heading 3 Char"/>
    <w:link w:val="Heading3"/>
    <w:uiPriority w:val="9"/>
    <w:rsid w:val="00E67014"/>
    <w:rPr>
      <w:rFonts w:ascii="Arial" w:eastAsia="Arial" w:hAnsi="Arial" w:cs="Arial"/>
      <w:sz w:val="30"/>
      <w:szCs w:val="30"/>
    </w:rPr>
  </w:style>
  <w:style w:type="paragraph" w:customStyle="1" w:styleId="Heading4">
    <w:name w:val="Heading 4"/>
    <w:basedOn w:val="a"/>
    <w:next w:val="a"/>
    <w:link w:val="Heading4Char"/>
    <w:uiPriority w:val="9"/>
    <w:unhideWhenUsed/>
    <w:qFormat/>
    <w:rsid w:val="00E67014"/>
    <w:pPr>
      <w:keepNext/>
      <w:keepLines/>
      <w:spacing w:before="320"/>
      <w:outlineLvl w:val="3"/>
    </w:pPr>
    <w:rPr>
      <w:rFonts w:ascii="Arial" w:eastAsia="Arial" w:hAnsi="Arial" w:cs="Arial"/>
      <w:b/>
      <w:bCs/>
      <w:sz w:val="26"/>
      <w:szCs w:val="26"/>
    </w:rPr>
  </w:style>
  <w:style w:type="character" w:customStyle="1" w:styleId="Heading4Char">
    <w:name w:val="Heading 4 Char"/>
    <w:link w:val="Heading4"/>
    <w:uiPriority w:val="9"/>
    <w:rsid w:val="00E67014"/>
    <w:rPr>
      <w:rFonts w:ascii="Arial" w:eastAsia="Arial" w:hAnsi="Arial" w:cs="Arial"/>
      <w:b/>
      <w:bCs/>
      <w:sz w:val="26"/>
      <w:szCs w:val="26"/>
    </w:rPr>
  </w:style>
  <w:style w:type="paragraph" w:customStyle="1" w:styleId="Heading5">
    <w:name w:val="Heading 5"/>
    <w:basedOn w:val="a"/>
    <w:next w:val="a"/>
    <w:link w:val="Heading5Char"/>
    <w:uiPriority w:val="9"/>
    <w:unhideWhenUsed/>
    <w:qFormat/>
    <w:rsid w:val="00E67014"/>
    <w:pPr>
      <w:keepNext/>
      <w:keepLines/>
      <w:spacing w:before="320"/>
      <w:outlineLvl w:val="4"/>
    </w:pPr>
    <w:rPr>
      <w:rFonts w:ascii="Arial" w:eastAsia="Arial" w:hAnsi="Arial" w:cs="Arial"/>
      <w:b/>
      <w:bCs/>
      <w:sz w:val="24"/>
      <w:szCs w:val="24"/>
    </w:rPr>
  </w:style>
  <w:style w:type="character" w:customStyle="1" w:styleId="Heading5Char">
    <w:name w:val="Heading 5 Char"/>
    <w:link w:val="Heading5"/>
    <w:uiPriority w:val="9"/>
    <w:rsid w:val="00E67014"/>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E67014"/>
    <w:pPr>
      <w:keepNext/>
      <w:keepLines/>
      <w:spacing w:before="320"/>
      <w:outlineLvl w:val="5"/>
    </w:pPr>
    <w:rPr>
      <w:rFonts w:ascii="Arial" w:eastAsia="Arial" w:hAnsi="Arial" w:cs="Arial"/>
      <w:b/>
      <w:bCs/>
    </w:rPr>
  </w:style>
  <w:style w:type="character" w:customStyle="1" w:styleId="Heading6Char">
    <w:name w:val="Heading 6 Char"/>
    <w:link w:val="Heading6"/>
    <w:uiPriority w:val="9"/>
    <w:rsid w:val="00E67014"/>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E67014"/>
    <w:pPr>
      <w:keepNext/>
      <w:keepLines/>
      <w:spacing w:before="320"/>
      <w:outlineLvl w:val="6"/>
    </w:pPr>
    <w:rPr>
      <w:rFonts w:ascii="Arial" w:eastAsia="Arial" w:hAnsi="Arial" w:cs="Arial"/>
      <w:b/>
      <w:bCs/>
      <w:i/>
      <w:iCs/>
    </w:rPr>
  </w:style>
  <w:style w:type="character" w:customStyle="1" w:styleId="Heading7Char">
    <w:name w:val="Heading 7 Char"/>
    <w:link w:val="Heading7"/>
    <w:uiPriority w:val="9"/>
    <w:rsid w:val="00E67014"/>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E67014"/>
    <w:pPr>
      <w:keepNext/>
      <w:keepLines/>
      <w:spacing w:before="320"/>
      <w:outlineLvl w:val="7"/>
    </w:pPr>
    <w:rPr>
      <w:rFonts w:ascii="Arial" w:eastAsia="Arial" w:hAnsi="Arial" w:cs="Arial"/>
      <w:i/>
      <w:iCs/>
    </w:rPr>
  </w:style>
  <w:style w:type="character" w:customStyle="1" w:styleId="Heading8Char">
    <w:name w:val="Heading 8 Char"/>
    <w:link w:val="Heading8"/>
    <w:uiPriority w:val="9"/>
    <w:rsid w:val="00E67014"/>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E67014"/>
    <w:pPr>
      <w:keepNext/>
      <w:keepLines/>
      <w:spacing w:before="320"/>
      <w:outlineLvl w:val="8"/>
    </w:pPr>
    <w:rPr>
      <w:rFonts w:ascii="Arial" w:eastAsia="Arial" w:hAnsi="Arial" w:cs="Arial"/>
      <w:i/>
      <w:iCs/>
      <w:sz w:val="21"/>
      <w:szCs w:val="21"/>
    </w:rPr>
  </w:style>
  <w:style w:type="character" w:customStyle="1" w:styleId="Heading9Char">
    <w:name w:val="Heading 9 Char"/>
    <w:link w:val="Heading9"/>
    <w:uiPriority w:val="9"/>
    <w:rsid w:val="00E67014"/>
    <w:rPr>
      <w:rFonts w:ascii="Arial" w:eastAsia="Arial" w:hAnsi="Arial" w:cs="Arial"/>
      <w:i/>
      <w:iCs/>
      <w:sz w:val="21"/>
      <w:szCs w:val="21"/>
    </w:rPr>
  </w:style>
  <w:style w:type="paragraph" w:styleId="a3">
    <w:name w:val="Title"/>
    <w:basedOn w:val="a"/>
    <w:next w:val="a"/>
    <w:link w:val="a4"/>
    <w:uiPriority w:val="10"/>
    <w:qFormat/>
    <w:rsid w:val="00E67014"/>
    <w:pPr>
      <w:spacing w:before="300"/>
      <w:contextualSpacing/>
    </w:pPr>
    <w:rPr>
      <w:sz w:val="48"/>
      <w:szCs w:val="48"/>
    </w:rPr>
  </w:style>
  <w:style w:type="character" w:customStyle="1" w:styleId="a4">
    <w:name w:val="Название Знак"/>
    <w:link w:val="a3"/>
    <w:uiPriority w:val="10"/>
    <w:rsid w:val="00E67014"/>
    <w:rPr>
      <w:sz w:val="48"/>
      <w:szCs w:val="48"/>
    </w:rPr>
  </w:style>
  <w:style w:type="paragraph" w:styleId="a5">
    <w:name w:val="Subtitle"/>
    <w:basedOn w:val="a"/>
    <w:next w:val="a"/>
    <w:link w:val="a6"/>
    <w:uiPriority w:val="11"/>
    <w:qFormat/>
    <w:rsid w:val="00E67014"/>
    <w:pPr>
      <w:spacing w:before="200"/>
    </w:pPr>
    <w:rPr>
      <w:sz w:val="24"/>
      <w:szCs w:val="24"/>
    </w:rPr>
  </w:style>
  <w:style w:type="character" w:customStyle="1" w:styleId="a6">
    <w:name w:val="Подзаголовок Знак"/>
    <w:link w:val="a5"/>
    <w:uiPriority w:val="11"/>
    <w:rsid w:val="00E67014"/>
    <w:rPr>
      <w:sz w:val="24"/>
      <w:szCs w:val="24"/>
    </w:rPr>
  </w:style>
  <w:style w:type="paragraph" w:styleId="2">
    <w:name w:val="Quote"/>
    <w:basedOn w:val="a"/>
    <w:next w:val="a"/>
    <w:link w:val="20"/>
    <w:uiPriority w:val="29"/>
    <w:qFormat/>
    <w:rsid w:val="00E67014"/>
    <w:pPr>
      <w:ind w:left="720" w:right="720"/>
    </w:pPr>
    <w:rPr>
      <w:i/>
    </w:rPr>
  </w:style>
  <w:style w:type="character" w:customStyle="1" w:styleId="20">
    <w:name w:val="Цитата 2 Знак"/>
    <w:link w:val="2"/>
    <w:uiPriority w:val="29"/>
    <w:rsid w:val="00E67014"/>
    <w:rPr>
      <w:i/>
    </w:rPr>
  </w:style>
  <w:style w:type="paragraph" w:styleId="a7">
    <w:name w:val="Intense Quote"/>
    <w:basedOn w:val="a"/>
    <w:next w:val="a"/>
    <w:link w:val="a8"/>
    <w:uiPriority w:val="30"/>
    <w:qFormat/>
    <w:rsid w:val="00E6701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E67014"/>
    <w:rPr>
      <w:i/>
    </w:rPr>
  </w:style>
  <w:style w:type="paragraph" w:customStyle="1" w:styleId="Header">
    <w:name w:val="Header"/>
    <w:basedOn w:val="a"/>
    <w:link w:val="HeaderChar"/>
    <w:uiPriority w:val="99"/>
    <w:unhideWhenUsed/>
    <w:rsid w:val="00E67014"/>
    <w:pPr>
      <w:tabs>
        <w:tab w:val="center" w:pos="7143"/>
        <w:tab w:val="right" w:pos="14287"/>
      </w:tabs>
      <w:spacing w:after="0" w:line="240" w:lineRule="auto"/>
    </w:pPr>
  </w:style>
  <w:style w:type="character" w:customStyle="1" w:styleId="HeaderChar">
    <w:name w:val="Header Char"/>
    <w:link w:val="Header"/>
    <w:uiPriority w:val="99"/>
    <w:rsid w:val="00E67014"/>
  </w:style>
  <w:style w:type="paragraph" w:customStyle="1" w:styleId="Footer">
    <w:name w:val="Footer"/>
    <w:basedOn w:val="a"/>
    <w:link w:val="FooterChar"/>
    <w:uiPriority w:val="99"/>
    <w:unhideWhenUsed/>
    <w:rsid w:val="00E67014"/>
    <w:pPr>
      <w:tabs>
        <w:tab w:val="center" w:pos="7143"/>
        <w:tab w:val="right" w:pos="14287"/>
      </w:tabs>
      <w:spacing w:after="0" w:line="240" w:lineRule="auto"/>
    </w:pPr>
  </w:style>
  <w:style w:type="character" w:customStyle="1" w:styleId="FooterChar">
    <w:name w:val="Footer Char"/>
    <w:link w:val="Footer"/>
    <w:uiPriority w:val="99"/>
    <w:rsid w:val="00E67014"/>
  </w:style>
  <w:style w:type="paragraph" w:customStyle="1" w:styleId="Caption">
    <w:name w:val="Caption"/>
    <w:basedOn w:val="a"/>
    <w:next w:val="a"/>
    <w:link w:val="CaptionChar"/>
    <w:uiPriority w:val="35"/>
    <w:semiHidden/>
    <w:unhideWhenUsed/>
    <w:qFormat/>
    <w:rsid w:val="00E67014"/>
    <w:rPr>
      <w:b/>
      <w:bCs/>
      <w:color w:val="5B9BD5" w:themeColor="accent1"/>
      <w:sz w:val="18"/>
      <w:szCs w:val="18"/>
    </w:rPr>
  </w:style>
  <w:style w:type="character" w:customStyle="1" w:styleId="CaptionChar">
    <w:name w:val="Caption Char"/>
    <w:link w:val="Caption"/>
    <w:uiPriority w:val="35"/>
    <w:rsid w:val="00E67014"/>
    <w:rPr>
      <w:b/>
      <w:bCs/>
      <w:color w:val="5B9BD5" w:themeColor="accent1"/>
      <w:sz w:val="18"/>
      <w:szCs w:val="18"/>
    </w:rPr>
  </w:style>
  <w:style w:type="table" w:styleId="a9">
    <w:name w:val="Table Grid"/>
    <w:basedOn w:val="a1"/>
    <w:uiPriority w:val="59"/>
    <w:rsid w:val="00E6701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E6701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67014"/>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E67014"/>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E67014"/>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67014"/>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E67014"/>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E67014"/>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E67014"/>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E67014"/>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E67014"/>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E6701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67014"/>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E67014"/>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E67014"/>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E67014"/>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E67014"/>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E67014"/>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E67014"/>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67014"/>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E67014"/>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E67014"/>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E67014"/>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E67014"/>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E67014"/>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E67014"/>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67014"/>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E67014"/>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E67014"/>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E67014"/>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E67014"/>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E67014"/>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E6701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6701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E6701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E6701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E6701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E6701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E67014"/>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E67014"/>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67014"/>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E67014"/>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E67014"/>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E67014"/>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E67014"/>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E67014"/>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E67014"/>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67014"/>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E67014"/>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E67014"/>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E67014"/>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E67014"/>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E67014"/>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E67014"/>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E67014"/>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67014"/>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E67014"/>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E67014"/>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E67014"/>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E67014"/>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E67014"/>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E6701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67014"/>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E67014"/>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E67014"/>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E67014"/>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E67014"/>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E67014"/>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E67014"/>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67014"/>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E67014"/>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E67014"/>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E67014"/>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E67014"/>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E67014"/>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E67014"/>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67014"/>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E67014"/>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E67014"/>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E67014"/>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E67014"/>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E67014"/>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E6701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67014"/>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E67014"/>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E67014"/>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E67014"/>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E67014"/>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E67014"/>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E67014"/>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67014"/>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E67014"/>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E67014"/>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E67014"/>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E67014"/>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E67014"/>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E6701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E6701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E6701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E6701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E6701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E6701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E67014"/>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E67014"/>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E67014"/>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E67014"/>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E67014"/>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E67014"/>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E67014"/>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E67014"/>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E67014"/>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67014"/>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E67014"/>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E67014"/>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E67014"/>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E67014"/>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E67014"/>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a">
    <w:name w:val="Hyperlink"/>
    <w:uiPriority w:val="99"/>
    <w:unhideWhenUsed/>
    <w:rsid w:val="00E67014"/>
    <w:rPr>
      <w:color w:val="0563C1" w:themeColor="hyperlink"/>
      <w:u w:val="single"/>
    </w:rPr>
  </w:style>
  <w:style w:type="paragraph" w:styleId="ab">
    <w:name w:val="footnote text"/>
    <w:basedOn w:val="a"/>
    <w:link w:val="ac"/>
    <w:uiPriority w:val="99"/>
    <w:semiHidden/>
    <w:unhideWhenUsed/>
    <w:rsid w:val="00E67014"/>
    <w:pPr>
      <w:spacing w:after="40" w:line="240" w:lineRule="auto"/>
    </w:pPr>
    <w:rPr>
      <w:sz w:val="18"/>
    </w:rPr>
  </w:style>
  <w:style w:type="character" w:customStyle="1" w:styleId="ac">
    <w:name w:val="Текст сноски Знак"/>
    <w:link w:val="ab"/>
    <w:uiPriority w:val="99"/>
    <w:rsid w:val="00E67014"/>
    <w:rPr>
      <w:sz w:val="18"/>
    </w:rPr>
  </w:style>
  <w:style w:type="character" w:styleId="ad">
    <w:name w:val="footnote reference"/>
    <w:uiPriority w:val="99"/>
    <w:unhideWhenUsed/>
    <w:rsid w:val="00E67014"/>
    <w:rPr>
      <w:vertAlign w:val="superscript"/>
    </w:rPr>
  </w:style>
  <w:style w:type="paragraph" w:styleId="ae">
    <w:name w:val="endnote text"/>
    <w:basedOn w:val="a"/>
    <w:link w:val="af"/>
    <w:uiPriority w:val="99"/>
    <w:semiHidden/>
    <w:unhideWhenUsed/>
    <w:rsid w:val="00E67014"/>
    <w:pPr>
      <w:spacing w:after="0" w:line="240" w:lineRule="auto"/>
    </w:pPr>
    <w:rPr>
      <w:sz w:val="20"/>
    </w:rPr>
  </w:style>
  <w:style w:type="character" w:customStyle="1" w:styleId="af">
    <w:name w:val="Текст концевой сноски Знак"/>
    <w:link w:val="ae"/>
    <w:uiPriority w:val="99"/>
    <w:rsid w:val="00E67014"/>
    <w:rPr>
      <w:sz w:val="20"/>
    </w:rPr>
  </w:style>
  <w:style w:type="character" w:styleId="af0">
    <w:name w:val="endnote reference"/>
    <w:uiPriority w:val="99"/>
    <w:semiHidden/>
    <w:unhideWhenUsed/>
    <w:rsid w:val="00E67014"/>
    <w:rPr>
      <w:vertAlign w:val="superscript"/>
    </w:rPr>
  </w:style>
  <w:style w:type="paragraph" w:styleId="1">
    <w:name w:val="toc 1"/>
    <w:basedOn w:val="a"/>
    <w:next w:val="a"/>
    <w:uiPriority w:val="39"/>
    <w:unhideWhenUsed/>
    <w:rsid w:val="00E67014"/>
    <w:pPr>
      <w:spacing w:after="57"/>
    </w:pPr>
  </w:style>
  <w:style w:type="paragraph" w:styleId="21">
    <w:name w:val="toc 2"/>
    <w:basedOn w:val="a"/>
    <w:next w:val="a"/>
    <w:uiPriority w:val="39"/>
    <w:unhideWhenUsed/>
    <w:rsid w:val="00E67014"/>
    <w:pPr>
      <w:spacing w:after="57"/>
      <w:ind w:left="283"/>
    </w:pPr>
  </w:style>
  <w:style w:type="paragraph" w:styleId="3">
    <w:name w:val="toc 3"/>
    <w:basedOn w:val="a"/>
    <w:next w:val="a"/>
    <w:uiPriority w:val="39"/>
    <w:unhideWhenUsed/>
    <w:rsid w:val="00E67014"/>
    <w:pPr>
      <w:spacing w:after="57"/>
      <w:ind w:left="567"/>
    </w:pPr>
  </w:style>
  <w:style w:type="paragraph" w:styleId="4">
    <w:name w:val="toc 4"/>
    <w:basedOn w:val="a"/>
    <w:next w:val="a"/>
    <w:uiPriority w:val="39"/>
    <w:unhideWhenUsed/>
    <w:rsid w:val="00E67014"/>
    <w:pPr>
      <w:spacing w:after="57"/>
      <w:ind w:left="850"/>
    </w:pPr>
  </w:style>
  <w:style w:type="paragraph" w:styleId="5">
    <w:name w:val="toc 5"/>
    <w:basedOn w:val="a"/>
    <w:next w:val="a"/>
    <w:uiPriority w:val="39"/>
    <w:unhideWhenUsed/>
    <w:rsid w:val="00E67014"/>
    <w:pPr>
      <w:spacing w:after="57"/>
      <w:ind w:left="1134"/>
    </w:pPr>
  </w:style>
  <w:style w:type="paragraph" w:styleId="6">
    <w:name w:val="toc 6"/>
    <w:basedOn w:val="a"/>
    <w:next w:val="a"/>
    <w:uiPriority w:val="39"/>
    <w:unhideWhenUsed/>
    <w:rsid w:val="00E67014"/>
    <w:pPr>
      <w:spacing w:after="57"/>
      <w:ind w:left="1417"/>
    </w:pPr>
  </w:style>
  <w:style w:type="paragraph" w:styleId="7">
    <w:name w:val="toc 7"/>
    <w:basedOn w:val="a"/>
    <w:next w:val="a"/>
    <w:uiPriority w:val="39"/>
    <w:unhideWhenUsed/>
    <w:rsid w:val="00E67014"/>
    <w:pPr>
      <w:spacing w:after="57"/>
      <w:ind w:left="1701"/>
    </w:pPr>
  </w:style>
  <w:style w:type="paragraph" w:styleId="8">
    <w:name w:val="toc 8"/>
    <w:basedOn w:val="a"/>
    <w:next w:val="a"/>
    <w:uiPriority w:val="39"/>
    <w:unhideWhenUsed/>
    <w:rsid w:val="00E67014"/>
    <w:pPr>
      <w:spacing w:after="57"/>
      <w:ind w:left="1984"/>
    </w:pPr>
  </w:style>
  <w:style w:type="paragraph" w:styleId="9">
    <w:name w:val="toc 9"/>
    <w:basedOn w:val="a"/>
    <w:next w:val="a"/>
    <w:uiPriority w:val="39"/>
    <w:unhideWhenUsed/>
    <w:rsid w:val="00E67014"/>
    <w:pPr>
      <w:spacing w:after="57"/>
      <w:ind w:left="2268"/>
    </w:pPr>
  </w:style>
  <w:style w:type="paragraph" w:styleId="af1">
    <w:name w:val="TOC Heading"/>
    <w:uiPriority w:val="39"/>
    <w:unhideWhenUsed/>
    <w:rsid w:val="00E67014"/>
  </w:style>
  <w:style w:type="paragraph" w:styleId="af2">
    <w:name w:val="table of figures"/>
    <w:basedOn w:val="a"/>
    <w:next w:val="a"/>
    <w:uiPriority w:val="99"/>
    <w:unhideWhenUsed/>
    <w:rsid w:val="00E67014"/>
    <w:pPr>
      <w:spacing w:after="0"/>
    </w:pPr>
  </w:style>
  <w:style w:type="paragraph" w:styleId="af3">
    <w:name w:val="No Spacing"/>
    <w:basedOn w:val="a"/>
    <w:uiPriority w:val="1"/>
    <w:qFormat/>
    <w:rsid w:val="00E67014"/>
    <w:pPr>
      <w:spacing w:after="0" w:line="240" w:lineRule="auto"/>
    </w:pPr>
  </w:style>
  <w:style w:type="paragraph" w:styleId="af4">
    <w:name w:val="List Paragraph"/>
    <w:basedOn w:val="a"/>
    <w:uiPriority w:val="34"/>
    <w:qFormat/>
    <w:rsid w:val="00E67014"/>
    <w:pPr>
      <w:ind w:left="720"/>
      <w:contextualSpacing/>
    </w:pPr>
  </w:style>
  <w:style w:type="paragraph" w:customStyle="1" w:styleId="ConsPlusNormal">
    <w:name w:val="ConsPlusNormal"/>
    <w:link w:val="ConsPlusNormal0"/>
    <w:rsid w:val="00E67014"/>
    <w:pPr>
      <w:widowControl w:val="0"/>
      <w:pBdr>
        <w:top w:val="none" w:sz="4" w:space="0" w:color="000000"/>
        <w:left w:val="none" w:sz="4" w:space="0" w:color="000000"/>
        <w:bottom w:val="none" w:sz="4" w:space="0" w:color="000000"/>
        <w:right w:val="none" w:sz="4" w:space="0" w:color="000000"/>
        <w:between w:val="none" w:sz="4" w:space="0" w:color="000000"/>
      </w:pBdr>
      <w:shd w:val="nil"/>
      <w:spacing w:after="0" w:line="240" w:lineRule="auto"/>
    </w:pPr>
    <w:rPr>
      <w:rFonts w:ascii="Calibri" w:eastAsia="Times New Roman" w:hAnsi="Calibri" w:cs="Calibri"/>
      <w:szCs w:val="20"/>
      <w:lang w:eastAsia="ru-RU"/>
    </w:rPr>
  </w:style>
  <w:style w:type="paragraph" w:customStyle="1" w:styleId="Standard">
    <w:name w:val="Standard"/>
    <w:qFormat/>
    <w:rsid w:val="00E67014"/>
    <w:pPr>
      <w:pBdr>
        <w:top w:val="none" w:sz="4" w:space="0" w:color="000000"/>
        <w:left w:val="none" w:sz="4" w:space="0" w:color="000000"/>
        <w:bottom w:val="none" w:sz="4" w:space="0" w:color="000000"/>
        <w:right w:val="none" w:sz="4" w:space="0" w:color="000000"/>
        <w:between w:val="none" w:sz="4" w:space="0" w:color="000000"/>
      </w:pBdr>
      <w:shd w:val="nil"/>
    </w:pPr>
    <w:rPr>
      <w:rFonts w:ascii="Calibri" w:eastAsia="Times New Roman" w:hAnsi="Calibri" w:cs="Calibri"/>
      <w:color w:val="000000"/>
      <w:szCs w:val="20"/>
      <w:lang w:eastAsia="zh-CN"/>
    </w:rPr>
  </w:style>
  <w:style w:type="character" w:customStyle="1" w:styleId="Internetlink">
    <w:name w:val="Internet link"/>
    <w:qFormat/>
    <w:rsid w:val="00E67014"/>
    <w:rPr>
      <w:color w:val="0000FF"/>
      <w:sz w:val="20"/>
      <w:u w:val="single"/>
    </w:rPr>
  </w:style>
  <w:style w:type="paragraph" w:customStyle="1" w:styleId="10">
    <w:name w:val="Основной текст1"/>
    <w:basedOn w:val="Heading1"/>
    <w:rsid w:val="00E67014"/>
    <w:pPr>
      <w:keepNext w:val="0"/>
      <w:keepLines w:val="0"/>
      <w:pBdr>
        <w:top w:val="none" w:sz="4" w:space="0" w:color="000000"/>
        <w:left w:val="none" w:sz="4" w:space="0" w:color="000000"/>
        <w:bottom w:val="none" w:sz="4" w:space="0" w:color="000000"/>
        <w:right w:val="none" w:sz="4" w:space="0" w:color="000000"/>
        <w:between w:val="none" w:sz="4" w:space="0" w:color="000000"/>
      </w:pBdr>
      <w:shd w:val="nil"/>
      <w:spacing w:before="0" w:after="140"/>
    </w:pPr>
    <w:rPr>
      <w:rFonts w:asciiTheme="minorHAnsi" w:eastAsiaTheme="minorHAnsi" w:hAnsiTheme="minorHAnsi" w:cstheme="minorBidi"/>
      <w:sz w:val="22"/>
      <w:szCs w:val="22"/>
    </w:rPr>
  </w:style>
  <w:style w:type="paragraph" w:customStyle="1" w:styleId="11">
    <w:name w:val="Название1"/>
    <w:basedOn w:val="a"/>
    <w:qFormat/>
    <w:rsid w:val="009555BD"/>
    <w:pPr>
      <w:spacing w:before="300" w:line="240" w:lineRule="auto"/>
    </w:pPr>
    <w:rPr>
      <w:rFonts w:ascii="Times New Roman" w:eastAsia="Times New Roman" w:hAnsi="Times New Roman" w:cs="Times New Roman"/>
      <w:sz w:val="48"/>
      <w:szCs w:val="20"/>
      <w:lang w:eastAsia="zh-CN"/>
    </w:rPr>
  </w:style>
  <w:style w:type="character" w:customStyle="1" w:styleId="ConsPlusNormal0">
    <w:name w:val="ConsPlusNormal Знак"/>
    <w:link w:val="ConsPlusNormal"/>
    <w:rsid w:val="009555BD"/>
    <w:rPr>
      <w:rFonts w:ascii="Calibri" w:eastAsia="Times New Roman" w:hAnsi="Calibri" w:cs="Calibri"/>
      <w:szCs w:val="20"/>
      <w:shd w:val="nil"/>
      <w:lang w:eastAsia="ru-RU"/>
    </w:rPr>
  </w:style>
  <w:style w:type="paragraph" w:styleId="af5">
    <w:name w:val="Balloon Text"/>
    <w:basedOn w:val="a"/>
    <w:link w:val="af6"/>
    <w:uiPriority w:val="99"/>
    <w:semiHidden/>
    <w:unhideWhenUsed/>
    <w:rsid w:val="009555B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9555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9087700">
      <w:bodyDiv w:val="1"/>
      <w:marLeft w:val="0"/>
      <w:marRight w:val="0"/>
      <w:marTop w:val="0"/>
      <w:marBottom w:val="0"/>
      <w:divBdr>
        <w:top w:val="none" w:sz="0" w:space="0" w:color="auto"/>
        <w:left w:val="none" w:sz="0" w:space="0" w:color="auto"/>
        <w:bottom w:val="none" w:sz="0" w:space="0" w:color="auto"/>
        <w:right w:val="none" w:sz="0" w:space="0" w:color="auto"/>
      </w:divBdr>
    </w:div>
    <w:div w:id="98913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ngplus.ru/" TargetMode="External"/><Relationship Id="rId3" Type="http://schemas.openxmlformats.org/officeDocument/2006/relationships/webSettings" Target="webSettings.xml"/><Relationship Id="rId7" Type="http://schemas.openxmlformats.org/officeDocument/2006/relationships/hyperlink" Target="https://kirovsklenob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9610</Words>
  <Characters>54781</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2026-08-03T09:48:00Z</cp:lastPrinted>
  <dcterms:created xsi:type="dcterms:W3CDTF">2026-08-20T09:32:00Z</dcterms:created>
  <dcterms:modified xsi:type="dcterms:W3CDTF">2026-08-20T09:32:00Z</dcterms:modified>
</cp:coreProperties>
</file>